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eastAsia="Times New Roman" w:cs="Times New Roman"/>
          <w:b/>
          <w:bCs w:val="0"/>
          <w:caps/>
          <w:szCs w:val="24"/>
        </w:rPr>
        <w:alias w:val="Category"/>
        <w:tag w:val=""/>
        <w:id w:val="-666624709"/>
        <w:placeholder>
          <w:docPart w:val="059F9C0F538B4EEAA0D5C842EEB05626"/>
        </w:placeholder>
        <w:dataBinding w:prefixMappings="xmlns:ns0='http://purl.org/dc/elements/1.1/' xmlns:ns1='http://schemas.openxmlformats.org/package/2006/metadata/core-properties' " w:xpath="/ns1:coreProperties[1]/ns1:category[1]" w:storeItemID="{6C3C8BC8-F283-45AE-878A-BAB7291924A1}"/>
        <w:text/>
      </w:sdtPr>
      <w:sdtEndPr/>
      <w:sdtContent>
        <w:p w14:paraId="6B16B7C3" w14:textId="24DF2407" w:rsidR="00E80151" w:rsidRPr="00322D1B" w:rsidRDefault="0014207E" w:rsidP="00DA6B51">
          <w:pPr>
            <w:spacing w:after="0" w:line="240" w:lineRule="auto"/>
            <w:jc w:val="center"/>
            <w:rPr>
              <w:rFonts w:eastAsia="Times New Roman" w:cs="Times New Roman"/>
              <w:b/>
              <w:bCs w:val="0"/>
              <w:szCs w:val="24"/>
            </w:rPr>
          </w:pPr>
          <w:r w:rsidRPr="00322D1B">
            <w:rPr>
              <w:rFonts w:eastAsia="Times New Roman" w:cs="Times New Roman"/>
              <w:b/>
              <w:caps/>
              <w:szCs w:val="24"/>
            </w:rPr>
            <w:t>CATEGORY 875</w:t>
          </w:r>
        </w:p>
      </w:sdtContent>
    </w:sdt>
    <w:sdt>
      <w:sdtPr>
        <w:rPr>
          <w:rFonts w:eastAsia="Times New Roman" w:cs="Times New Roman"/>
          <w:b/>
          <w:bCs w:val="0"/>
          <w:caps/>
          <w:szCs w:val="24"/>
        </w:rPr>
        <w:alias w:val="Category Description"/>
        <w:tag w:val="Category_x0020_Description"/>
        <w:id w:val="-419720971"/>
        <w:placeholder>
          <w:docPart w:val="1A95C8FD823B4A9DB332774E61CF0CE7"/>
        </w:placeholder>
        <w:dataBinding w:prefixMappings="xmlns:ns0='http://schemas.microsoft.com/office/2006/metadata/properties' xmlns:ns1='http://www.w3.org/2001/XMLSchema-instance' xmlns:ns2='http://schemas.microsoft.com/office/infopath/2007/PartnerControls' xmlns:ns3='64a3e435-be48-4f0a-a6e5-62b31e02ddd9' xmlns:ns4='970e872a-59b4-4771-8cb4-22f8f5574828' xmlns:ns5='403cbd46-e64d-4f3c-8130-02c6eed73600' " w:xpath="/ns0:properties[1]/documentManagement[1]/ns3:Category_x0020_Description[1]" w:storeItemID="{D9DEBA2A-9A7E-434F-A606-16724887C8B0}"/>
        <w:text/>
      </w:sdtPr>
      <w:sdtEndPr/>
      <w:sdtContent>
        <w:p w14:paraId="53D3235C" w14:textId="202EF0CB" w:rsidR="00060C9B" w:rsidRPr="00322D1B" w:rsidRDefault="004E7875" w:rsidP="00CE407C">
          <w:pPr>
            <w:spacing w:after="0" w:line="240" w:lineRule="auto"/>
            <w:jc w:val="center"/>
            <w:rPr>
              <w:rFonts w:eastAsia="Times New Roman" w:cs="Times New Roman"/>
              <w:b/>
              <w:bCs w:val="0"/>
              <w:szCs w:val="24"/>
            </w:rPr>
          </w:pPr>
          <w:r w:rsidRPr="00322D1B">
            <w:rPr>
              <w:rFonts w:eastAsia="Times New Roman" w:cs="Times New Roman"/>
              <w:b/>
              <w:caps/>
              <w:szCs w:val="24"/>
            </w:rPr>
            <w:t>UTILIT</w:t>
          </w:r>
          <w:r w:rsidR="00582562" w:rsidRPr="00322D1B">
            <w:rPr>
              <w:rFonts w:eastAsia="Times New Roman" w:cs="Times New Roman"/>
              <w:b/>
              <w:caps/>
              <w:szCs w:val="24"/>
            </w:rPr>
            <w:t>IES</w:t>
          </w:r>
        </w:p>
      </w:sdtContent>
    </w:sdt>
    <w:p w14:paraId="15F1808D" w14:textId="77777777" w:rsidR="00CE407C" w:rsidRPr="00322D1B" w:rsidRDefault="00CE407C" w:rsidP="00DA6B51">
      <w:pPr>
        <w:tabs>
          <w:tab w:val="left" w:pos="187"/>
          <w:tab w:val="left" w:pos="270"/>
        </w:tabs>
        <w:autoSpaceDE w:val="0"/>
        <w:autoSpaceDN w:val="0"/>
        <w:adjustRightInd w:val="0"/>
        <w:spacing w:after="0" w:line="240" w:lineRule="auto"/>
        <w:jc w:val="center"/>
        <w:rPr>
          <w:rFonts w:eastAsia="Times New Roman" w:cs="Times New Roman"/>
          <w:b/>
          <w:szCs w:val="24"/>
        </w:rPr>
      </w:pPr>
    </w:p>
    <w:p w14:paraId="5F8EB669" w14:textId="7DC55241" w:rsidR="00582562" w:rsidRPr="00322D1B" w:rsidRDefault="00582562" w:rsidP="00DA6B51">
      <w:pPr>
        <w:tabs>
          <w:tab w:val="left" w:pos="187"/>
          <w:tab w:val="left" w:pos="270"/>
        </w:tabs>
        <w:autoSpaceDE w:val="0"/>
        <w:autoSpaceDN w:val="0"/>
        <w:adjustRightInd w:val="0"/>
        <w:spacing w:after="0" w:line="240" w:lineRule="auto"/>
        <w:jc w:val="center"/>
        <w:rPr>
          <w:rFonts w:eastAsia="Times New Roman" w:cs="Times New Roman"/>
          <w:b/>
          <w:szCs w:val="24"/>
        </w:rPr>
      </w:pPr>
      <w:r w:rsidRPr="00322D1B">
        <w:rPr>
          <w:rFonts w:eastAsia="Times New Roman" w:cs="Times New Roman"/>
          <w:b/>
          <w:szCs w:val="24"/>
        </w:rPr>
        <w:t xml:space="preserve">SECTION </w:t>
      </w:r>
      <w:sdt>
        <w:sdtPr>
          <w:rPr>
            <w:rFonts w:eastAsia="Times New Roman" w:cs="Times New Roman"/>
            <w:b/>
            <w:caps/>
            <w:szCs w:val="24"/>
          </w:rPr>
          <w:alias w:val="Title"/>
          <w:tag w:val=""/>
          <w:id w:val="-102192355"/>
          <w:placeholder>
            <w:docPart w:val="E4087FA95A8F4D73858543DB80459F72"/>
          </w:placeholder>
          <w:dataBinding w:prefixMappings="xmlns:ns0='http://purl.org/dc/elements/1.1/' xmlns:ns1='http://schemas.openxmlformats.org/package/2006/metadata/core-properties' " w:xpath="/ns1:coreProperties[1]/ns0:title[1]" w:storeItemID="{6C3C8BC8-F283-45AE-878A-BAB7291924A1}"/>
          <w:text/>
        </w:sdtPr>
        <w:sdtEndPr/>
        <w:sdtContent>
          <w:r w:rsidR="00DA6B51" w:rsidRPr="00322D1B">
            <w:rPr>
              <w:rFonts w:eastAsia="Times New Roman" w:cs="Times New Roman"/>
              <w:b/>
              <w:caps/>
              <w:szCs w:val="24"/>
            </w:rPr>
            <w:t>875 — UTILITIES STATEMENT</w:t>
          </w:r>
        </w:sdtContent>
      </w:sdt>
    </w:p>
    <w:p w14:paraId="72A6992B" w14:textId="77777777" w:rsidR="00DA6B51" w:rsidRPr="00322D1B" w:rsidRDefault="00DA6B51" w:rsidP="00E80151">
      <w:pPr>
        <w:tabs>
          <w:tab w:val="left" w:pos="187"/>
          <w:tab w:val="left" w:pos="270"/>
        </w:tabs>
        <w:autoSpaceDE w:val="0"/>
        <w:autoSpaceDN w:val="0"/>
        <w:adjustRightInd w:val="0"/>
        <w:spacing w:after="0" w:line="240" w:lineRule="auto"/>
        <w:jc w:val="both"/>
        <w:rPr>
          <w:rFonts w:eastAsia="Times New Roman" w:cs="Times New Roman"/>
          <w:b/>
          <w:bCs w:val="0"/>
          <w:szCs w:val="24"/>
        </w:rPr>
      </w:pPr>
    </w:p>
    <w:p w14:paraId="0569823D" w14:textId="6D479443" w:rsidR="00DA6B51" w:rsidRPr="00322D1B" w:rsidRDefault="00E80151" w:rsidP="00E80151">
      <w:pPr>
        <w:tabs>
          <w:tab w:val="left" w:pos="187"/>
          <w:tab w:val="left" w:pos="270"/>
        </w:tabs>
        <w:autoSpaceDE w:val="0"/>
        <w:autoSpaceDN w:val="0"/>
        <w:adjustRightInd w:val="0"/>
        <w:spacing w:after="0" w:line="240" w:lineRule="auto"/>
        <w:jc w:val="both"/>
        <w:rPr>
          <w:rFonts w:eastAsia="Times New Roman" w:cs="Times New Roman"/>
          <w:b/>
          <w:bCs w:val="0"/>
          <w:szCs w:val="24"/>
        </w:rPr>
      </w:pPr>
      <w:r w:rsidRPr="00322D1B">
        <w:rPr>
          <w:rFonts w:eastAsia="Times New Roman" w:cs="Times New Roman"/>
          <w:b/>
          <w:szCs w:val="24"/>
        </w:rPr>
        <w:t xml:space="preserve">875.01 DESCRIPTION </w:t>
      </w:r>
    </w:p>
    <w:p w14:paraId="5181FAE3" w14:textId="77777777" w:rsidR="00DA6B51" w:rsidRPr="00322D1B" w:rsidRDefault="00DA6B51" w:rsidP="00E80151">
      <w:pPr>
        <w:tabs>
          <w:tab w:val="left" w:pos="187"/>
          <w:tab w:val="left" w:pos="270"/>
        </w:tabs>
        <w:autoSpaceDE w:val="0"/>
        <w:autoSpaceDN w:val="0"/>
        <w:adjustRightInd w:val="0"/>
        <w:spacing w:after="0" w:line="240" w:lineRule="auto"/>
        <w:jc w:val="both"/>
        <w:rPr>
          <w:rFonts w:eastAsia="Times New Roman" w:cs="Times New Roman"/>
          <w:b/>
          <w:bCs w:val="0"/>
          <w:szCs w:val="24"/>
        </w:rPr>
      </w:pPr>
    </w:p>
    <w:p w14:paraId="2874BB7C" w14:textId="3BB608F2" w:rsidR="00E80151" w:rsidRPr="00322D1B" w:rsidRDefault="00E80151" w:rsidP="00E80151">
      <w:pPr>
        <w:tabs>
          <w:tab w:val="left" w:pos="187"/>
          <w:tab w:val="left" w:pos="270"/>
        </w:tabs>
        <w:autoSpaceDE w:val="0"/>
        <w:autoSpaceDN w:val="0"/>
        <w:adjustRightInd w:val="0"/>
        <w:spacing w:after="0" w:line="240" w:lineRule="auto"/>
        <w:jc w:val="both"/>
        <w:rPr>
          <w:rFonts w:eastAsia="Times New Roman" w:cs="Times New Roman"/>
          <w:szCs w:val="24"/>
        </w:rPr>
      </w:pPr>
      <w:r w:rsidRPr="00322D1B">
        <w:rPr>
          <w:rFonts w:eastAsia="Times New Roman" w:cs="Times New Roman"/>
          <w:szCs w:val="24"/>
        </w:rPr>
        <w:t>This Section 875 provides information relevant to performance of utility work by the Contractor and/or the utility owners and identifies specific requirements to be met by the Contractor relating to utility relocations.  The information contained in this Section 875 is to assist the Contractor in developing strategies to manage the activities associated with relocating utilities in a defined manner</w:t>
      </w:r>
      <w:r w:rsidR="00AE4B0B" w:rsidRPr="00322D1B">
        <w:rPr>
          <w:rFonts w:eastAsia="Times New Roman" w:cs="Times New Roman"/>
          <w:szCs w:val="24"/>
        </w:rPr>
        <w:t xml:space="preserve"> as well as identifying </w:t>
      </w:r>
      <w:r w:rsidR="005E3F3E" w:rsidRPr="00322D1B">
        <w:rPr>
          <w:rFonts w:eastAsia="Times New Roman" w:cs="Times New Roman"/>
          <w:szCs w:val="24"/>
        </w:rPr>
        <w:t xml:space="preserve">any existing known utilities </w:t>
      </w:r>
      <w:r w:rsidR="00AE4B0B" w:rsidRPr="00322D1B">
        <w:rPr>
          <w:rFonts w:eastAsia="Times New Roman" w:cs="Times New Roman"/>
          <w:szCs w:val="24"/>
        </w:rPr>
        <w:t>within the project limits.</w:t>
      </w:r>
      <w:r w:rsidR="00C13EFD" w:rsidRPr="00322D1B">
        <w:rPr>
          <w:rFonts w:eastAsia="Times New Roman" w:cs="Times New Roman"/>
          <w:szCs w:val="24"/>
        </w:rPr>
        <w:t xml:space="preserve">  </w:t>
      </w:r>
    </w:p>
    <w:p w14:paraId="21494310" w14:textId="77777777" w:rsidR="00E80151" w:rsidRPr="00322D1B" w:rsidRDefault="00E80151" w:rsidP="00E80151">
      <w:pPr>
        <w:autoSpaceDE w:val="0"/>
        <w:autoSpaceDN w:val="0"/>
        <w:adjustRightInd w:val="0"/>
        <w:spacing w:after="0" w:line="240" w:lineRule="auto"/>
        <w:rPr>
          <w:rFonts w:eastAsia="Times New Roman" w:cs="Times New Roman"/>
          <w:bCs w:val="0"/>
          <w:szCs w:val="24"/>
        </w:rPr>
      </w:pPr>
    </w:p>
    <w:p w14:paraId="03041D53" w14:textId="2252EB31" w:rsidR="00CE407C" w:rsidRPr="00322D1B" w:rsidRDefault="00E80151" w:rsidP="00E80151">
      <w:pPr>
        <w:tabs>
          <w:tab w:val="left" w:pos="-720"/>
        </w:tabs>
        <w:suppressAutoHyphens/>
        <w:autoSpaceDE w:val="0"/>
        <w:autoSpaceDN w:val="0"/>
        <w:adjustRightInd w:val="0"/>
        <w:spacing w:after="0" w:line="240" w:lineRule="auto"/>
        <w:jc w:val="both"/>
        <w:rPr>
          <w:rFonts w:eastAsia="Times New Roman" w:cs="Times New Roman"/>
          <w:b/>
          <w:szCs w:val="24"/>
        </w:rPr>
      </w:pPr>
      <w:r w:rsidRPr="00322D1B">
        <w:rPr>
          <w:rFonts w:eastAsia="Times New Roman" w:cs="Times New Roman"/>
          <w:b/>
          <w:szCs w:val="24"/>
        </w:rPr>
        <w:t>875.02 MATERIALS</w:t>
      </w:r>
    </w:p>
    <w:p w14:paraId="6C6F8262" w14:textId="77777777" w:rsidR="00CE407C" w:rsidRPr="00322D1B" w:rsidRDefault="00CE407C" w:rsidP="00E80151">
      <w:pPr>
        <w:tabs>
          <w:tab w:val="left" w:pos="-720"/>
        </w:tabs>
        <w:suppressAutoHyphens/>
        <w:autoSpaceDE w:val="0"/>
        <w:autoSpaceDN w:val="0"/>
        <w:adjustRightInd w:val="0"/>
        <w:spacing w:after="0" w:line="240" w:lineRule="auto"/>
        <w:jc w:val="both"/>
        <w:rPr>
          <w:rFonts w:eastAsia="Times New Roman" w:cs="Times New Roman"/>
          <w:szCs w:val="24"/>
        </w:rPr>
      </w:pPr>
    </w:p>
    <w:p w14:paraId="129E8D70" w14:textId="7D27551B" w:rsidR="00E80151" w:rsidRPr="00322D1B" w:rsidRDefault="00E80151" w:rsidP="00CE407C">
      <w:pPr>
        <w:tabs>
          <w:tab w:val="left" w:pos="-720"/>
        </w:tabs>
        <w:suppressAutoHyphens/>
        <w:autoSpaceDE w:val="0"/>
        <w:autoSpaceDN w:val="0"/>
        <w:adjustRightInd w:val="0"/>
        <w:spacing w:after="0" w:line="240" w:lineRule="auto"/>
        <w:ind w:left="720"/>
        <w:jc w:val="both"/>
        <w:rPr>
          <w:rFonts w:eastAsia="Times New Roman" w:cs="Times New Roman"/>
          <w:szCs w:val="24"/>
        </w:rPr>
      </w:pPr>
      <w:r w:rsidRPr="00322D1B">
        <w:rPr>
          <w:rFonts w:eastAsia="Times New Roman" w:cs="Times New Roman"/>
          <w:szCs w:val="24"/>
        </w:rPr>
        <w:t>Not Applicable.</w:t>
      </w:r>
    </w:p>
    <w:p w14:paraId="67A4C63F" w14:textId="77777777" w:rsidR="00E80151" w:rsidRPr="00322D1B" w:rsidRDefault="00E80151" w:rsidP="00E80151">
      <w:pPr>
        <w:tabs>
          <w:tab w:val="left" w:pos="-720"/>
        </w:tabs>
        <w:suppressAutoHyphens/>
        <w:autoSpaceDE w:val="0"/>
        <w:autoSpaceDN w:val="0"/>
        <w:adjustRightInd w:val="0"/>
        <w:spacing w:after="0" w:line="240" w:lineRule="auto"/>
        <w:jc w:val="both"/>
        <w:rPr>
          <w:rFonts w:eastAsia="Times New Roman" w:cs="Times New Roman"/>
          <w:szCs w:val="24"/>
        </w:rPr>
      </w:pPr>
    </w:p>
    <w:p w14:paraId="37564072" w14:textId="0CE9D5CD" w:rsidR="00E80151" w:rsidRPr="00322D1B" w:rsidRDefault="00E80151" w:rsidP="00E80151">
      <w:pPr>
        <w:tabs>
          <w:tab w:val="left" w:pos="-720"/>
        </w:tabs>
        <w:suppressAutoHyphens/>
        <w:autoSpaceDE w:val="0"/>
        <w:autoSpaceDN w:val="0"/>
        <w:adjustRightInd w:val="0"/>
        <w:spacing w:after="0" w:line="240" w:lineRule="auto"/>
        <w:jc w:val="both"/>
        <w:rPr>
          <w:rFonts w:eastAsia="Times New Roman" w:cs="Times New Roman"/>
          <w:szCs w:val="24"/>
        </w:rPr>
      </w:pPr>
      <w:r w:rsidRPr="00322D1B">
        <w:rPr>
          <w:rFonts w:eastAsia="Times New Roman" w:cs="Times New Roman"/>
          <w:b/>
          <w:szCs w:val="24"/>
        </w:rPr>
        <w:t>875.03 CONSTRUCTION</w:t>
      </w:r>
    </w:p>
    <w:p w14:paraId="02F31BED" w14:textId="77777777" w:rsidR="00E80151" w:rsidRPr="00322D1B" w:rsidRDefault="00E80151" w:rsidP="003351AC">
      <w:pPr>
        <w:spacing w:after="0" w:line="240" w:lineRule="auto"/>
        <w:rPr>
          <w:rFonts w:eastAsia="Times New Roman" w:cs="Times New Roman"/>
          <w:b/>
          <w:szCs w:val="24"/>
        </w:rPr>
      </w:pPr>
    </w:p>
    <w:p w14:paraId="142FEC20" w14:textId="0FE5C79C" w:rsidR="00E80151" w:rsidRPr="00322D1B" w:rsidRDefault="00E80151" w:rsidP="00167DE4">
      <w:pPr>
        <w:spacing w:after="0" w:line="240" w:lineRule="auto"/>
        <w:rPr>
          <w:rFonts w:eastAsia="Times New Roman" w:cs="Times New Roman"/>
          <w:b/>
          <w:caps/>
          <w:szCs w:val="24"/>
        </w:rPr>
      </w:pPr>
      <w:r w:rsidRPr="00322D1B">
        <w:rPr>
          <w:rFonts w:eastAsia="Times New Roman" w:cs="Times New Roman"/>
          <w:b/>
          <w:szCs w:val="24"/>
        </w:rPr>
        <w:t>875.03.01 General</w:t>
      </w:r>
      <w:r w:rsidRPr="00322D1B">
        <w:rPr>
          <w:rFonts w:eastAsia="Times New Roman" w:cs="Times New Roman"/>
          <w:b/>
          <w:caps/>
          <w:szCs w:val="24"/>
        </w:rPr>
        <w:t>.</w:t>
      </w:r>
    </w:p>
    <w:p w14:paraId="65C2B266" w14:textId="77777777" w:rsidR="00167DE4" w:rsidRPr="00322D1B" w:rsidRDefault="00167DE4" w:rsidP="003351AC">
      <w:pPr>
        <w:spacing w:after="0" w:line="240" w:lineRule="auto"/>
        <w:rPr>
          <w:rFonts w:eastAsia="Times New Roman" w:cs="Times New Roman"/>
          <w:b/>
          <w:caps/>
          <w:szCs w:val="24"/>
        </w:rPr>
      </w:pPr>
    </w:p>
    <w:p w14:paraId="1DB382B7" w14:textId="764F3A88" w:rsidR="006E3BCF" w:rsidRPr="00322D1B" w:rsidRDefault="00E80151" w:rsidP="006E3BCF">
      <w:pPr>
        <w:tabs>
          <w:tab w:val="left" w:pos="187"/>
        </w:tabs>
        <w:autoSpaceDE w:val="0"/>
        <w:autoSpaceDN w:val="0"/>
        <w:adjustRightInd w:val="0"/>
        <w:spacing w:after="0" w:line="240" w:lineRule="auto"/>
        <w:jc w:val="both"/>
        <w:rPr>
          <w:rFonts w:eastAsia="Times New Roman" w:cs="Times New Roman"/>
          <w:szCs w:val="24"/>
        </w:rPr>
      </w:pPr>
      <w:r w:rsidRPr="00322D1B">
        <w:rPr>
          <w:rFonts w:eastAsia="Times New Roman" w:cs="Times New Roman"/>
          <w:b/>
          <w:caps/>
          <w:szCs w:val="24"/>
        </w:rPr>
        <w:t>875.</w:t>
      </w:r>
      <w:bookmarkStart w:id="0" w:name="_Hlk494791840"/>
      <w:r w:rsidRPr="00322D1B">
        <w:rPr>
          <w:rFonts w:eastAsia="Times New Roman" w:cs="Times New Roman"/>
          <w:b/>
          <w:caps/>
          <w:szCs w:val="24"/>
        </w:rPr>
        <w:t>03.01</w:t>
      </w:r>
      <w:bookmarkEnd w:id="0"/>
      <w:r w:rsidRPr="00322D1B">
        <w:rPr>
          <w:rFonts w:eastAsia="Times New Roman" w:cs="Times New Roman"/>
          <w:b/>
          <w:caps/>
          <w:szCs w:val="24"/>
        </w:rPr>
        <w:t>.01 U</w:t>
      </w:r>
      <w:r w:rsidRPr="00322D1B">
        <w:rPr>
          <w:rFonts w:eastAsia="Times New Roman" w:cs="Times New Roman"/>
          <w:b/>
          <w:szCs w:val="24"/>
        </w:rPr>
        <w:t xml:space="preserve">tilities That Potentially Conflict </w:t>
      </w:r>
      <w:r w:rsidR="00AE4B0B" w:rsidRPr="00322D1B">
        <w:rPr>
          <w:rFonts w:eastAsia="Times New Roman" w:cs="Times New Roman"/>
          <w:b/>
          <w:szCs w:val="24"/>
        </w:rPr>
        <w:t>w</w:t>
      </w:r>
      <w:r w:rsidRPr="00322D1B">
        <w:rPr>
          <w:rFonts w:eastAsia="Times New Roman" w:cs="Times New Roman"/>
          <w:b/>
          <w:szCs w:val="24"/>
        </w:rPr>
        <w:t xml:space="preserve">ith the Project. </w:t>
      </w:r>
      <w:r w:rsidRPr="00322D1B">
        <w:rPr>
          <w:rFonts w:eastAsia="Times New Roman" w:cs="Times New Roman"/>
          <w:szCs w:val="24"/>
        </w:rPr>
        <w:t>The</w:t>
      </w:r>
      <w:r w:rsidR="0070338C" w:rsidRPr="00322D1B">
        <w:rPr>
          <w:rFonts w:eastAsia="Times New Roman" w:cs="Times New Roman"/>
          <w:szCs w:val="24"/>
        </w:rPr>
        <w:t xml:space="preserve"> </w:t>
      </w:r>
      <w:r w:rsidRPr="00322D1B">
        <w:rPr>
          <w:rFonts w:eastAsia="Times New Roman" w:cs="Times New Roman"/>
          <w:szCs w:val="24"/>
        </w:rPr>
        <w:t>Contractor’s attention is directed to the possible presence of</w:t>
      </w:r>
      <w:r w:rsidR="00F610F4" w:rsidRPr="00322D1B">
        <w:rPr>
          <w:rFonts w:eastAsia="Times New Roman" w:cs="Times New Roman"/>
          <w:szCs w:val="24"/>
        </w:rPr>
        <w:t xml:space="preserve"> existing</w:t>
      </w:r>
      <w:r w:rsidRPr="00322D1B">
        <w:rPr>
          <w:rFonts w:eastAsia="Times New Roman" w:cs="Times New Roman"/>
          <w:szCs w:val="24"/>
        </w:rPr>
        <w:t xml:space="preserve"> </w:t>
      </w:r>
      <w:r w:rsidR="00891099" w:rsidRPr="00322D1B">
        <w:rPr>
          <w:rFonts w:eastAsia="Times New Roman" w:cs="Times New Roman"/>
          <w:szCs w:val="24"/>
        </w:rPr>
        <w:t>underground</w:t>
      </w:r>
      <w:r w:rsidR="00211EB4" w:rsidRPr="00322D1B">
        <w:rPr>
          <w:rFonts w:eastAsia="Times New Roman" w:cs="Times New Roman"/>
          <w:szCs w:val="24"/>
        </w:rPr>
        <w:t xml:space="preserve"> and overhead</w:t>
      </w:r>
      <w:r w:rsidR="00891099" w:rsidRPr="00322D1B">
        <w:rPr>
          <w:rFonts w:eastAsia="Times New Roman" w:cs="Times New Roman"/>
          <w:szCs w:val="24"/>
        </w:rPr>
        <w:t xml:space="preserve"> </w:t>
      </w:r>
      <w:r w:rsidRPr="00322D1B">
        <w:rPr>
          <w:rFonts w:eastAsia="Times New Roman" w:cs="Times New Roman"/>
          <w:szCs w:val="24"/>
        </w:rPr>
        <w:t>water</w:t>
      </w:r>
      <w:r w:rsidR="005E3F3E" w:rsidRPr="00322D1B">
        <w:rPr>
          <w:rFonts w:eastAsia="Times New Roman" w:cs="Times New Roman"/>
          <w:szCs w:val="24"/>
        </w:rPr>
        <w:t xml:space="preserve">, </w:t>
      </w:r>
      <w:r w:rsidRPr="00322D1B">
        <w:rPr>
          <w:rFonts w:eastAsia="Times New Roman" w:cs="Times New Roman"/>
          <w:szCs w:val="24"/>
        </w:rPr>
        <w:t>sewer</w:t>
      </w:r>
      <w:r w:rsidR="005E3F3E" w:rsidRPr="00322D1B">
        <w:rPr>
          <w:rFonts w:eastAsia="Times New Roman" w:cs="Times New Roman"/>
          <w:szCs w:val="24"/>
        </w:rPr>
        <w:t>,</w:t>
      </w:r>
      <w:r w:rsidR="00891099" w:rsidRPr="00322D1B">
        <w:rPr>
          <w:rFonts w:eastAsia="Times New Roman" w:cs="Times New Roman"/>
          <w:szCs w:val="24"/>
        </w:rPr>
        <w:t xml:space="preserve"> </w:t>
      </w:r>
      <w:r w:rsidR="00211EB4" w:rsidRPr="00322D1B">
        <w:rPr>
          <w:rFonts w:eastAsia="Times New Roman" w:cs="Times New Roman"/>
          <w:szCs w:val="24"/>
        </w:rPr>
        <w:t>gas, telecommunications,</w:t>
      </w:r>
      <w:r w:rsidR="00D53965" w:rsidRPr="00322D1B">
        <w:rPr>
          <w:rFonts w:eastAsia="Times New Roman" w:cs="Times New Roman"/>
          <w:szCs w:val="24"/>
        </w:rPr>
        <w:t xml:space="preserve"> electric</w:t>
      </w:r>
      <w:r w:rsidR="00211EB4" w:rsidRPr="00322D1B">
        <w:rPr>
          <w:rFonts w:eastAsia="Times New Roman" w:cs="Times New Roman"/>
          <w:szCs w:val="24"/>
        </w:rPr>
        <w:t>,</w:t>
      </w:r>
      <w:r w:rsidR="005E3F3E" w:rsidRPr="00322D1B">
        <w:rPr>
          <w:rFonts w:eastAsia="Times New Roman" w:cs="Times New Roman"/>
          <w:szCs w:val="24"/>
        </w:rPr>
        <w:t xml:space="preserve"> and related house connections.</w:t>
      </w:r>
      <w:r w:rsidR="00891099" w:rsidRPr="00322D1B">
        <w:rPr>
          <w:rFonts w:eastAsia="Times New Roman" w:cs="Times New Roman"/>
          <w:szCs w:val="24"/>
        </w:rPr>
        <w:t xml:space="preserve">  </w:t>
      </w:r>
      <w:r w:rsidR="005C41D4" w:rsidRPr="00322D1B">
        <w:rPr>
          <w:rFonts w:eastAsia="Times New Roman" w:cs="Times New Roman"/>
          <w:szCs w:val="24"/>
        </w:rPr>
        <w:t>SHA</w:t>
      </w:r>
      <w:r w:rsidR="00891099" w:rsidRPr="00322D1B">
        <w:rPr>
          <w:rFonts w:eastAsia="Times New Roman" w:cs="Times New Roman"/>
          <w:szCs w:val="24"/>
        </w:rPr>
        <w:t xml:space="preserve"> also owns and maintains utilities including, but not limited to,</w:t>
      </w:r>
      <w:r w:rsidR="00891099" w:rsidRPr="00322D1B">
        <w:rPr>
          <w:rFonts w:eastAsia="Times New Roman" w:cs="Times New Roman"/>
          <w:vanish/>
          <w:szCs w:val="24"/>
        </w:rPr>
        <w:t>0-6-20</w:t>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szCs w:val="24"/>
        </w:rPr>
        <w:t xml:space="preserve"> traffic signals, electric</w:t>
      </w:r>
      <w:r w:rsidR="00211EB4" w:rsidRPr="00322D1B">
        <w:rPr>
          <w:rFonts w:eastAsia="Times New Roman" w:cs="Times New Roman"/>
          <w:szCs w:val="24"/>
        </w:rPr>
        <w:t>,</w:t>
      </w:r>
      <w:r w:rsidR="00891099" w:rsidRPr="00322D1B">
        <w:rPr>
          <w:rFonts w:eastAsia="Times New Roman" w:cs="Times New Roman"/>
          <w:szCs w:val="24"/>
        </w:rPr>
        <w:t xml:space="preserve"> interconnect, fiber optic</w:t>
      </w:r>
      <w:r w:rsidR="00211EB4" w:rsidRPr="00322D1B">
        <w:rPr>
          <w:rFonts w:eastAsia="Times New Roman" w:cs="Times New Roman"/>
          <w:szCs w:val="24"/>
        </w:rPr>
        <w:t>s</w:t>
      </w:r>
      <w:r w:rsidR="00891099" w:rsidRPr="00322D1B">
        <w:rPr>
          <w:rFonts w:eastAsia="Times New Roman" w:cs="Times New Roman"/>
          <w:szCs w:val="24"/>
        </w:rPr>
        <w:t>, automatic traffic counters (ATR’s),</w:t>
      </w:r>
      <w:r w:rsidR="00211EB4" w:rsidRPr="00322D1B">
        <w:rPr>
          <w:rFonts w:eastAsia="Times New Roman" w:cs="Times New Roman"/>
          <w:szCs w:val="24"/>
        </w:rPr>
        <w:t xml:space="preserve"> CCTV cameras, weather stations, dynamic message boards,</w:t>
      </w:r>
      <w:r w:rsidR="00891099" w:rsidRPr="00322D1B">
        <w:rPr>
          <w:rFonts w:eastAsia="Times New Roman" w:cs="Times New Roman"/>
          <w:szCs w:val="24"/>
        </w:rPr>
        <w:t xml:space="preserve"> </w:t>
      </w:r>
      <w:r w:rsidR="00211EB4" w:rsidRPr="00322D1B">
        <w:rPr>
          <w:rFonts w:eastAsia="Times New Roman" w:cs="Times New Roman"/>
          <w:szCs w:val="24"/>
        </w:rPr>
        <w:t>street and sign</w:t>
      </w:r>
      <w:r w:rsidR="00891099" w:rsidRPr="00322D1B">
        <w:rPr>
          <w:rFonts w:eastAsia="Times New Roman" w:cs="Times New Roman"/>
          <w:szCs w:val="24"/>
        </w:rPr>
        <w:t xml:space="preserve"> lighting, storm drains</w:t>
      </w:r>
      <w:r w:rsidR="00211EB4" w:rsidRPr="00322D1B">
        <w:rPr>
          <w:rFonts w:eastAsia="Times New Roman" w:cs="Times New Roman"/>
          <w:szCs w:val="24"/>
        </w:rPr>
        <w:t>.</w:t>
      </w:r>
      <w:r w:rsidR="00891099" w:rsidRPr="00322D1B">
        <w:rPr>
          <w:rFonts w:eastAsia="Times New Roman" w:cs="Times New Roman"/>
          <w:szCs w:val="24"/>
        </w:rPr>
        <w:t xml:space="preserve"> The Contractor’s attention is called to the requirements of Sections; GP-2.04, GP-4.02, GP-5.05, and GP-7.17.</w:t>
      </w:r>
    </w:p>
    <w:p w14:paraId="31B9AAD9" w14:textId="77777777" w:rsidR="00211EB4" w:rsidRPr="00322D1B" w:rsidRDefault="00211EB4" w:rsidP="006E3BCF">
      <w:pPr>
        <w:tabs>
          <w:tab w:val="left" w:pos="187"/>
        </w:tabs>
        <w:autoSpaceDE w:val="0"/>
        <w:autoSpaceDN w:val="0"/>
        <w:adjustRightInd w:val="0"/>
        <w:spacing w:after="0" w:line="240" w:lineRule="auto"/>
        <w:jc w:val="both"/>
        <w:rPr>
          <w:rFonts w:eastAsia="Times New Roman" w:cs="Times New Roman"/>
          <w:szCs w:val="24"/>
        </w:rPr>
      </w:pPr>
    </w:p>
    <w:p w14:paraId="15C1FEC1" w14:textId="7C16B781" w:rsidR="00E80151" w:rsidRPr="00322D1B" w:rsidRDefault="00F677AD" w:rsidP="00E80151">
      <w:pPr>
        <w:tabs>
          <w:tab w:val="left" w:pos="187"/>
        </w:tabs>
        <w:autoSpaceDE w:val="0"/>
        <w:autoSpaceDN w:val="0"/>
        <w:adjustRightInd w:val="0"/>
        <w:spacing w:after="0" w:line="240" w:lineRule="auto"/>
        <w:jc w:val="both"/>
        <w:rPr>
          <w:rFonts w:eastAsia="Times New Roman" w:cs="Times New Roman"/>
          <w:szCs w:val="24"/>
        </w:rPr>
      </w:pPr>
      <w:r w:rsidRPr="00322D1B">
        <w:rPr>
          <w:rFonts w:eastAsia="Times New Roman" w:cs="Times New Roman"/>
          <w:szCs w:val="24"/>
        </w:rPr>
        <w:t>The accuracy of i</w:t>
      </w:r>
      <w:r w:rsidR="00E80151" w:rsidRPr="00322D1B">
        <w:rPr>
          <w:rFonts w:eastAsia="Times New Roman" w:cs="Times New Roman"/>
          <w:szCs w:val="24"/>
        </w:rPr>
        <w:t xml:space="preserve">nformation provided by the </w:t>
      </w:r>
      <w:r w:rsidR="005C41D4" w:rsidRPr="00322D1B">
        <w:rPr>
          <w:rFonts w:eastAsia="Times New Roman" w:cs="Times New Roman"/>
          <w:szCs w:val="24"/>
        </w:rPr>
        <w:t>SHA</w:t>
      </w:r>
      <w:r w:rsidR="00FC6E67" w:rsidRPr="00322D1B">
        <w:rPr>
          <w:rFonts w:eastAsia="Times New Roman" w:cs="Times New Roman"/>
          <w:szCs w:val="24"/>
        </w:rPr>
        <w:t xml:space="preserve"> in the IFB (Information for Bid) drawings</w:t>
      </w:r>
      <w:r w:rsidR="00E80151" w:rsidRPr="00322D1B">
        <w:rPr>
          <w:rFonts w:eastAsia="Times New Roman" w:cs="Times New Roman"/>
          <w:szCs w:val="24"/>
        </w:rPr>
        <w:t xml:space="preserve"> regarding utilities </w:t>
      </w:r>
      <w:r w:rsidR="00F610F4" w:rsidRPr="00322D1B">
        <w:rPr>
          <w:rFonts w:eastAsia="Times New Roman" w:cs="Times New Roman"/>
          <w:szCs w:val="24"/>
        </w:rPr>
        <w:t xml:space="preserve">is </w:t>
      </w:r>
      <w:r w:rsidR="00E80151" w:rsidRPr="00322D1B">
        <w:rPr>
          <w:rFonts w:eastAsia="Times New Roman" w:cs="Times New Roman"/>
          <w:szCs w:val="24"/>
        </w:rPr>
        <w:t>not necessarily</w:t>
      </w:r>
      <w:r w:rsidR="006E3BCF" w:rsidRPr="00322D1B">
        <w:rPr>
          <w:rFonts w:eastAsia="Times New Roman" w:cs="Times New Roman"/>
          <w:szCs w:val="24"/>
        </w:rPr>
        <w:t xml:space="preserve"> guaranteed</w:t>
      </w:r>
      <w:r w:rsidR="00E80151" w:rsidRPr="00322D1B">
        <w:rPr>
          <w:rFonts w:eastAsia="Times New Roman" w:cs="Times New Roman"/>
          <w:szCs w:val="24"/>
        </w:rPr>
        <w:t xml:space="preserve">.  Refer to </w:t>
      </w:r>
      <w:bookmarkStart w:id="1" w:name="_Hlk495044991"/>
      <w:r w:rsidR="002644C1" w:rsidRPr="00322D1B">
        <w:rPr>
          <w:rFonts w:eastAsia="Times New Roman" w:cs="Times New Roman"/>
          <w:szCs w:val="24"/>
        </w:rPr>
        <w:t>875.03.01.13(a)</w:t>
      </w:r>
      <w:r w:rsidR="00E80151" w:rsidRPr="00322D1B">
        <w:rPr>
          <w:rFonts w:eastAsia="Times New Roman" w:cs="Times New Roman"/>
          <w:szCs w:val="24"/>
        </w:rPr>
        <w:t xml:space="preserve"> – Utility Responsibility List </w:t>
      </w:r>
      <w:bookmarkEnd w:id="1"/>
      <w:r w:rsidR="00E80151" w:rsidRPr="00322D1B">
        <w:rPr>
          <w:rFonts w:eastAsia="Times New Roman" w:cs="Times New Roman"/>
          <w:szCs w:val="24"/>
        </w:rPr>
        <w:t>for certain additional requirements applicable to the utility work (e.g. schedule constraints).  This information is provided for the Contractors</w:t>
      </w:r>
      <w:r w:rsidR="00963738" w:rsidRPr="00322D1B">
        <w:rPr>
          <w:rFonts w:eastAsia="Times New Roman" w:cs="Times New Roman"/>
          <w:szCs w:val="24"/>
        </w:rPr>
        <w:t>’</w:t>
      </w:r>
      <w:r w:rsidR="00E80151" w:rsidRPr="00322D1B">
        <w:rPr>
          <w:rFonts w:eastAsia="Times New Roman" w:cs="Times New Roman"/>
          <w:szCs w:val="24"/>
        </w:rPr>
        <w:t xml:space="preserve"> use</w:t>
      </w:r>
      <w:r w:rsidR="00963738" w:rsidRPr="00322D1B">
        <w:rPr>
          <w:rFonts w:eastAsia="Times New Roman" w:cs="Times New Roman"/>
          <w:szCs w:val="24"/>
        </w:rPr>
        <w:t xml:space="preserve"> and understanding</w:t>
      </w:r>
      <w:r w:rsidR="00E80151" w:rsidRPr="00322D1B">
        <w:rPr>
          <w:rFonts w:eastAsia="Times New Roman" w:cs="Times New Roman"/>
          <w:szCs w:val="24"/>
        </w:rPr>
        <w:t xml:space="preserve"> as the Contractor deems appropriate, subject to verification</w:t>
      </w:r>
      <w:r w:rsidR="003121F9" w:rsidRPr="00322D1B">
        <w:rPr>
          <w:rFonts w:eastAsia="Times New Roman" w:cs="Times New Roman"/>
          <w:szCs w:val="24"/>
        </w:rPr>
        <w:t xml:space="preserve">. </w:t>
      </w:r>
      <w:r w:rsidR="00E80151" w:rsidRPr="00322D1B">
        <w:rPr>
          <w:rFonts w:eastAsia="Times New Roman" w:cs="Times New Roman"/>
          <w:szCs w:val="24"/>
        </w:rPr>
        <w:t xml:space="preserve"> </w:t>
      </w:r>
      <w:r w:rsidR="003121F9" w:rsidRPr="00322D1B">
        <w:rPr>
          <w:rFonts w:eastAsia="Times New Roman" w:cs="Times New Roman"/>
          <w:szCs w:val="24"/>
        </w:rPr>
        <w:t>F</w:t>
      </w:r>
      <w:r w:rsidR="00E80151" w:rsidRPr="00322D1B">
        <w:rPr>
          <w:rFonts w:eastAsia="Times New Roman" w:cs="Times New Roman"/>
          <w:szCs w:val="24"/>
        </w:rPr>
        <w:t xml:space="preserve">urther investigation as described in </w:t>
      </w:r>
      <w:bookmarkStart w:id="2" w:name="_Hlk495045042"/>
      <w:r w:rsidR="00AC68B6" w:rsidRPr="00322D1B">
        <w:rPr>
          <w:rFonts w:eastAsia="Times New Roman" w:cs="Times New Roman"/>
          <w:szCs w:val="24"/>
        </w:rPr>
        <w:t>875.03.02.01</w:t>
      </w:r>
      <w:r w:rsidR="00AC68B6" w:rsidRPr="00322D1B">
        <w:rPr>
          <w:rFonts w:eastAsia="Times New Roman" w:cs="Times New Roman"/>
          <w:b/>
          <w:szCs w:val="24"/>
        </w:rPr>
        <w:t> </w:t>
      </w:r>
      <w:bookmarkEnd w:id="2"/>
      <w:r w:rsidR="00963738" w:rsidRPr="00322D1B">
        <w:rPr>
          <w:rFonts w:eastAsia="Times New Roman" w:cs="Times New Roman"/>
          <w:szCs w:val="24"/>
        </w:rPr>
        <w:t>is the responsibility of the Contractor upon the Award</w:t>
      </w:r>
      <w:r w:rsidR="003121F9" w:rsidRPr="00322D1B">
        <w:rPr>
          <w:rFonts w:eastAsia="Times New Roman" w:cs="Times New Roman"/>
          <w:szCs w:val="24"/>
        </w:rPr>
        <w:t xml:space="preserve">. </w:t>
      </w:r>
      <w:r w:rsidR="00E80151" w:rsidRPr="00322D1B">
        <w:rPr>
          <w:rFonts w:eastAsia="Times New Roman" w:cs="Times New Roman"/>
          <w:szCs w:val="24"/>
        </w:rPr>
        <w:t xml:space="preserve"> The </w:t>
      </w:r>
      <w:r w:rsidR="005C41D4" w:rsidRPr="00322D1B">
        <w:rPr>
          <w:rFonts w:eastAsia="Times New Roman" w:cs="Times New Roman"/>
          <w:szCs w:val="24"/>
        </w:rPr>
        <w:t>SHA</w:t>
      </w:r>
      <w:r w:rsidR="00E80151" w:rsidRPr="00322D1B">
        <w:rPr>
          <w:rFonts w:eastAsia="Times New Roman" w:cs="Times New Roman"/>
          <w:szCs w:val="24"/>
        </w:rPr>
        <w:t xml:space="preserve"> has not evaluated potential conflicts with appurtenances to utility facilities or </w:t>
      </w:r>
      <w:r w:rsidRPr="00322D1B">
        <w:rPr>
          <w:rFonts w:eastAsia="Times New Roman" w:cs="Times New Roman"/>
          <w:szCs w:val="24"/>
        </w:rPr>
        <w:t>s</w:t>
      </w:r>
      <w:r w:rsidR="00E80151" w:rsidRPr="00322D1B">
        <w:rPr>
          <w:rFonts w:eastAsia="Times New Roman" w:cs="Times New Roman"/>
          <w:szCs w:val="24"/>
        </w:rPr>
        <w:t xml:space="preserve">ervice </w:t>
      </w:r>
      <w:r w:rsidRPr="00322D1B">
        <w:rPr>
          <w:rFonts w:eastAsia="Times New Roman" w:cs="Times New Roman"/>
          <w:szCs w:val="24"/>
        </w:rPr>
        <w:t>l</w:t>
      </w:r>
      <w:r w:rsidR="00E80151" w:rsidRPr="00322D1B">
        <w:rPr>
          <w:rFonts w:eastAsia="Times New Roman" w:cs="Times New Roman"/>
          <w:szCs w:val="24"/>
        </w:rPr>
        <w:t>ines.</w:t>
      </w:r>
    </w:p>
    <w:p w14:paraId="4E56FBFE"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7A0E1CDB" w14:textId="7F2EC467" w:rsidR="00E80151" w:rsidRPr="00322D1B" w:rsidRDefault="00E80151" w:rsidP="00E80151">
      <w:pPr>
        <w:tabs>
          <w:tab w:val="left" w:pos="187"/>
        </w:tabs>
        <w:autoSpaceDE w:val="0"/>
        <w:autoSpaceDN w:val="0"/>
        <w:adjustRightInd w:val="0"/>
        <w:spacing w:after="0" w:line="240" w:lineRule="auto"/>
        <w:jc w:val="both"/>
        <w:rPr>
          <w:rFonts w:eastAsia="Times New Roman" w:cs="Times New Roman"/>
          <w:szCs w:val="24"/>
        </w:rPr>
      </w:pPr>
      <w:r w:rsidRPr="00322D1B">
        <w:rPr>
          <w:rFonts w:eastAsia="Times New Roman" w:cs="Times New Roman"/>
          <w:szCs w:val="24"/>
        </w:rPr>
        <w:t xml:space="preserve">If information regarding underground utilities contained in the Utility Data proves to be inaccurate, the Contractor may be entitled to an equitable adjustment in accordance with GP-4.05 and GP-5.14, but only if the inaccuracy is material.  Refer to </w:t>
      </w:r>
      <w:bookmarkStart w:id="3" w:name="_Hlk495045071"/>
      <w:r w:rsidR="00AC68B6" w:rsidRPr="00322D1B">
        <w:rPr>
          <w:rFonts w:eastAsia="Times New Roman" w:cs="Times New Roman"/>
          <w:szCs w:val="24"/>
        </w:rPr>
        <w:t>875.03.01.03</w:t>
      </w:r>
      <w:r w:rsidR="00AC68B6" w:rsidRPr="00322D1B">
        <w:rPr>
          <w:rFonts w:eastAsia="Times New Roman" w:cs="Times New Roman"/>
          <w:b/>
          <w:szCs w:val="24"/>
        </w:rPr>
        <w:t> </w:t>
      </w:r>
      <w:bookmarkEnd w:id="3"/>
      <w:r w:rsidRPr="00322D1B">
        <w:rPr>
          <w:rFonts w:eastAsia="Times New Roman" w:cs="Times New Roman"/>
          <w:szCs w:val="24"/>
        </w:rPr>
        <w:t xml:space="preserve">for additional information regarding inaccuracies that will be considered material.  The Contractor, in coordination with the </w:t>
      </w:r>
      <w:r w:rsidR="005C41D4" w:rsidRPr="00322D1B">
        <w:rPr>
          <w:rFonts w:eastAsia="Times New Roman" w:cs="Times New Roman"/>
          <w:szCs w:val="24"/>
        </w:rPr>
        <w:t>SHA</w:t>
      </w:r>
      <w:r w:rsidRPr="00322D1B">
        <w:rPr>
          <w:rFonts w:eastAsia="Times New Roman" w:cs="Times New Roman"/>
          <w:szCs w:val="24"/>
        </w:rPr>
        <w:t xml:space="preserve">, shall </w:t>
      </w:r>
      <w:r w:rsidR="002E1B19" w:rsidRPr="00322D1B">
        <w:rPr>
          <w:rFonts w:eastAsia="Times New Roman" w:cs="Times New Roman"/>
          <w:szCs w:val="24"/>
        </w:rPr>
        <w:t>assist in</w:t>
      </w:r>
      <w:r w:rsidRPr="00322D1B">
        <w:rPr>
          <w:rFonts w:eastAsia="Times New Roman" w:cs="Times New Roman"/>
          <w:szCs w:val="24"/>
        </w:rPr>
        <w:t xml:space="preserve"> resolving all utility conflicts on the Project.</w:t>
      </w:r>
    </w:p>
    <w:p w14:paraId="0A75F8BF" w14:textId="56EA9F64" w:rsidR="00753DC1" w:rsidRDefault="00753DC1">
      <w:pPr>
        <w:rPr>
          <w:rFonts w:eastAsia="Times New Roman" w:cs="Times New Roman"/>
          <w:szCs w:val="24"/>
        </w:rPr>
      </w:pPr>
      <w:r>
        <w:rPr>
          <w:rFonts w:eastAsia="Times New Roman" w:cs="Times New Roman"/>
          <w:szCs w:val="24"/>
        </w:rPr>
        <w:br w:type="page"/>
      </w:r>
    </w:p>
    <w:p w14:paraId="6AD45C2D" w14:textId="5C74DE03" w:rsidR="00E80151" w:rsidRPr="00322D1B" w:rsidRDefault="00E80151" w:rsidP="00E80151">
      <w:pPr>
        <w:autoSpaceDE w:val="0"/>
        <w:autoSpaceDN w:val="0"/>
        <w:adjustRightInd w:val="0"/>
        <w:spacing w:after="0" w:line="240" w:lineRule="auto"/>
        <w:jc w:val="both"/>
        <w:rPr>
          <w:rFonts w:eastAsia="Times New Roman" w:cs="Times New Roman"/>
          <w:szCs w:val="24"/>
        </w:rPr>
      </w:pPr>
      <w:bookmarkStart w:id="4" w:name="_Hlk495045265"/>
      <w:bookmarkStart w:id="5" w:name="_Toc177775389"/>
      <w:r w:rsidRPr="00322D1B">
        <w:rPr>
          <w:rFonts w:eastAsia="Times New Roman" w:cs="Times New Roman"/>
          <w:b/>
          <w:szCs w:val="24"/>
        </w:rPr>
        <w:lastRenderedPageBreak/>
        <w:t>875.</w:t>
      </w:r>
      <w:bookmarkStart w:id="6" w:name="_Hlk494791918"/>
      <w:r w:rsidRPr="00322D1B">
        <w:rPr>
          <w:rFonts w:eastAsia="Times New Roman" w:cs="Times New Roman"/>
          <w:b/>
          <w:szCs w:val="24"/>
        </w:rPr>
        <w:t>03.01</w:t>
      </w:r>
      <w:bookmarkEnd w:id="6"/>
      <w:r w:rsidRPr="00322D1B">
        <w:rPr>
          <w:rFonts w:eastAsia="Times New Roman" w:cs="Times New Roman"/>
          <w:b/>
          <w:szCs w:val="24"/>
        </w:rPr>
        <w:t>.02 </w:t>
      </w:r>
      <w:bookmarkEnd w:id="4"/>
      <w:r w:rsidRPr="00322D1B">
        <w:rPr>
          <w:rFonts w:eastAsia="Times New Roman" w:cs="Times New Roman"/>
          <w:b/>
          <w:szCs w:val="24"/>
        </w:rPr>
        <w:t xml:space="preserve">Utility Data.  </w:t>
      </w:r>
      <w:r w:rsidRPr="00322D1B">
        <w:rPr>
          <w:rFonts w:eastAsia="Times New Roman" w:cs="Times New Roman"/>
          <w:szCs w:val="24"/>
        </w:rPr>
        <w:t>The Utility Data includes information with respect to existing utilities collected from various sources</w:t>
      </w:r>
      <w:r w:rsidR="002E1B19" w:rsidRPr="00322D1B">
        <w:rPr>
          <w:rFonts w:eastAsia="Times New Roman" w:cs="Times New Roman"/>
          <w:szCs w:val="24"/>
        </w:rPr>
        <w:t xml:space="preserve"> as</w:t>
      </w:r>
      <w:r w:rsidRPr="00322D1B">
        <w:rPr>
          <w:rFonts w:eastAsia="Times New Roman" w:cs="Times New Roman"/>
          <w:szCs w:val="24"/>
        </w:rPr>
        <w:t xml:space="preserve"> defined below:</w:t>
      </w:r>
    </w:p>
    <w:p w14:paraId="6FE10B4D" w14:textId="77777777" w:rsidR="00E80151" w:rsidRPr="00322D1B" w:rsidRDefault="00E80151" w:rsidP="00E80151">
      <w:pPr>
        <w:autoSpaceDE w:val="0"/>
        <w:autoSpaceDN w:val="0"/>
        <w:adjustRightInd w:val="0"/>
        <w:spacing w:after="0" w:line="240" w:lineRule="auto"/>
        <w:rPr>
          <w:rFonts w:eastAsia="Times New Roman" w:cs="Times New Roman"/>
          <w:szCs w:val="24"/>
        </w:rPr>
      </w:pPr>
    </w:p>
    <w:p w14:paraId="277B8AFA" w14:textId="6810CD3B" w:rsidR="00E80151" w:rsidRPr="00322D1B" w:rsidRDefault="00350380" w:rsidP="003351AC">
      <w:pPr>
        <w:numPr>
          <w:ilvl w:val="0"/>
          <w:numId w:val="1"/>
        </w:numPr>
        <w:autoSpaceDE w:val="0"/>
        <w:autoSpaceDN w:val="0"/>
        <w:adjustRightInd w:val="0"/>
        <w:spacing w:after="0" w:line="240" w:lineRule="auto"/>
        <w:ind w:left="1080"/>
        <w:jc w:val="both"/>
        <w:rPr>
          <w:rFonts w:eastAsia="Times New Roman" w:cs="Times New Roman"/>
          <w:szCs w:val="24"/>
        </w:rPr>
      </w:pPr>
      <w:r w:rsidRPr="00322D1B">
        <w:rPr>
          <w:rFonts w:eastAsia="Times New Roman" w:cs="Times New Roman"/>
          <w:b/>
          <w:szCs w:val="24"/>
        </w:rPr>
        <w:t> </w:t>
      </w:r>
      <w:r w:rsidR="00E80151" w:rsidRPr="00322D1B">
        <w:rPr>
          <w:rFonts w:eastAsia="Times New Roman" w:cs="Times New Roman"/>
          <w:b/>
          <w:szCs w:val="24"/>
        </w:rPr>
        <w:t>IFB Plans.</w:t>
      </w:r>
      <w:r w:rsidR="00E80151" w:rsidRPr="00322D1B">
        <w:rPr>
          <w:rFonts w:eastAsia="Times New Roman" w:cs="Times New Roman"/>
          <w:szCs w:val="24"/>
        </w:rPr>
        <w:t xml:space="preserve"> The IFB Plans are the highway construction plans provided by the </w:t>
      </w:r>
      <w:r w:rsidR="005C41D4" w:rsidRPr="00322D1B">
        <w:rPr>
          <w:rFonts w:eastAsia="Times New Roman" w:cs="Times New Roman"/>
          <w:szCs w:val="24"/>
        </w:rPr>
        <w:t>SHA</w:t>
      </w:r>
      <w:r w:rsidR="00E80151" w:rsidRPr="00322D1B">
        <w:rPr>
          <w:rFonts w:eastAsia="Times New Roman" w:cs="Times New Roman"/>
          <w:szCs w:val="24"/>
        </w:rPr>
        <w:t xml:space="preserve"> with the IFB. </w:t>
      </w:r>
      <w:r w:rsidR="00BA0292" w:rsidRPr="00322D1B">
        <w:rPr>
          <w:rFonts w:eastAsia="Times New Roman" w:cs="Times New Roman"/>
          <w:szCs w:val="24"/>
        </w:rPr>
        <w:t xml:space="preserve"> </w:t>
      </w:r>
      <w:r w:rsidR="00E80151" w:rsidRPr="00322D1B">
        <w:rPr>
          <w:rFonts w:eastAsia="Times New Roman" w:cs="Times New Roman"/>
          <w:szCs w:val="24"/>
        </w:rPr>
        <w:t>Typically, the IFB Plans show a mosaic of the existing utilities within the project limits in conjunction with the proposed highway improvements.  This information is based on information collected from utility owners’ record plans and as-built drawings.</w:t>
      </w:r>
    </w:p>
    <w:p w14:paraId="498F51FE" w14:textId="77777777" w:rsidR="00E80151" w:rsidRPr="00322D1B" w:rsidRDefault="00E80151" w:rsidP="003351AC">
      <w:pPr>
        <w:autoSpaceDE w:val="0"/>
        <w:autoSpaceDN w:val="0"/>
        <w:adjustRightInd w:val="0"/>
        <w:spacing w:after="0" w:line="240" w:lineRule="auto"/>
        <w:ind w:left="1080" w:hanging="360"/>
        <w:jc w:val="both"/>
        <w:rPr>
          <w:rFonts w:eastAsia="Times New Roman" w:cs="Times New Roman"/>
          <w:szCs w:val="24"/>
        </w:rPr>
      </w:pPr>
    </w:p>
    <w:p w14:paraId="1A494774" w14:textId="02EEF8B3" w:rsidR="00E80151" w:rsidRPr="00322D1B" w:rsidRDefault="00492C61" w:rsidP="003351AC">
      <w:pPr>
        <w:autoSpaceDE w:val="0"/>
        <w:autoSpaceDN w:val="0"/>
        <w:adjustRightInd w:val="0"/>
        <w:spacing w:after="0" w:line="240" w:lineRule="auto"/>
        <w:ind w:left="1080"/>
        <w:jc w:val="both"/>
        <w:rPr>
          <w:rFonts w:eastAsia="Times New Roman" w:cs="Times New Roman"/>
          <w:szCs w:val="24"/>
        </w:rPr>
      </w:pPr>
      <w:r w:rsidRPr="00322D1B">
        <w:rPr>
          <w:rFonts w:eastAsia="Times New Roman" w:cs="Times New Roman"/>
          <w:szCs w:val="24"/>
        </w:rPr>
        <w:t xml:space="preserve">This information </w:t>
      </w:r>
      <w:r w:rsidR="00E80151" w:rsidRPr="00322D1B">
        <w:rPr>
          <w:rFonts w:eastAsia="Times New Roman" w:cs="Times New Roman"/>
          <w:szCs w:val="24"/>
        </w:rPr>
        <w:t>is NOT field-verified and is simply for the Contractor</w:t>
      </w:r>
      <w:r w:rsidR="002644C1" w:rsidRPr="00322D1B">
        <w:rPr>
          <w:rFonts w:eastAsia="Times New Roman" w:cs="Times New Roman"/>
          <w:szCs w:val="24"/>
        </w:rPr>
        <w:t>’</w:t>
      </w:r>
      <w:r w:rsidR="00E80151" w:rsidRPr="00322D1B">
        <w:rPr>
          <w:rFonts w:eastAsia="Times New Roman" w:cs="Times New Roman"/>
          <w:szCs w:val="24"/>
        </w:rPr>
        <w:t xml:space="preserve">s information.  Except as specified in </w:t>
      </w:r>
      <w:r w:rsidR="00173EEC" w:rsidRPr="00322D1B">
        <w:rPr>
          <w:rFonts w:eastAsia="Times New Roman" w:cs="Times New Roman"/>
          <w:szCs w:val="24"/>
        </w:rPr>
        <w:t>875.03.01.03</w:t>
      </w:r>
      <w:r w:rsidR="00E80151" w:rsidRPr="00322D1B">
        <w:rPr>
          <w:rFonts w:eastAsia="Times New Roman" w:cs="Times New Roman"/>
          <w:szCs w:val="24"/>
        </w:rPr>
        <w:t xml:space="preserve">(a)(b), the </w:t>
      </w:r>
      <w:r w:rsidR="005C41D4" w:rsidRPr="00322D1B">
        <w:rPr>
          <w:rFonts w:eastAsia="Times New Roman" w:cs="Times New Roman"/>
          <w:szCs w:val="24"/>
        </w:rPr>
        <w:t>SHA</w:t>
      </w:r>
      <w:r w:rsidR="00E80151" w:rsidRPr="00322D1B">
        <w:rPr>
          <w:rFonts w:eastAsia="Times New Roman" w:cs="Times New Roman"/>
          <w:szCs w:val="24"/>
        </w:rPr>
        <w:t xml:space="preserve"> makes no representation regarding the accuracy of the utility information provided in the IFB Plans.</w:t>
      </w:r>
    </w:p>
    <w:p w14:paraId="3AC5A08B" w14:textId="4AACBD53" w:rsidR="004A67A1" w:rsidRPr="00322D1B" w:rsidRDefault="004A67A1" w:rsidP="003351AC">
      <w:pPr>
        <w:autoSpaceDE w:val="0"/>
        <w:autoSpaceDN w:val="0"/>
        <w:adjustRightInd w:val="0"/>
        <w:spacing w:after="0" w:line="240" w:lineRule="auto"/>
        <w:ind w:left="1080" w:hanging="360"/>
        <w:jc w:val="both"/>
        <w:rPr>
          <w:rFonts w:eastAsia="Times New Roman" w:cs="Times New Roman"/>
          <w:szCs w:val="24"/>
        </w:rPr>
      </w:pPr>
    </w:p>
    <w:p w14:paraId="5FE80845" w14:textId="7EBF1919" w:rsidR="004A67A1" w:rsidRPr="00322D1B" w:rsidRDefault="003A23DB" w:rsidP="003351AC">
      <w:pPr>
        <w:numPr>
          <w:ilvl w:val="0"/>
          <w:numId w:val="1"/>
        </w:numPr>
        <w:autoSpaceDE w:val="0"/>
        <w:autoSpaceDN w:val="0"/>
        <w:adjustRightInd w:val="0"/>
        <w:spacing w:after="0" w:line="240" w:lineRule="auto"/>
        <w:ind w:left="1080"/>
        <w:jc w:val="both"/>
        <w:rPr>
          <w:rFonts w:eastAsia="Times New Roman" w:cs="Times New Roman"/>
          <w:szCs w:val="24"/>
        </w:rPr>
      </w:pPr>
      <w:r w:rsidRPr="00322D1B">
        <w:rPr>
          <w:rFonts w:eastAsia="Times New Roman" w:cs="Times New Roman"/>
          <w:b/>
          <w:szCs w:val="24"/>
        </w:rPr>
        <w:t> </w:t>
      </w:r>
      <w:r w:rsidR="004A67A1" w:rsidRPr="00322D1B">
        <w:rPr>
          <w:rFonts w:eastAsia="Times New Roman" w:cs="Times New Roman"/>
          <w:b/>
          <w:szCs w:val="24"/>
        </w:rPr>
        <w:t>Utility Designation Data.</w:t>
      </w:r>
      <w:r w:rsidR="004A67A1" w:rsidRPr="00322D1B">
        <w:rPr>
          <w:rFonts w:eastAsia="Times New Roman" w:cs="Times New Roman"/>
          <w:szCs w:val="24"/>
        </w:rPr>
        <w:t xml:space="preserve">  Utility designation data was field-collected using surface technology which identifies the existence of a utility and its horizontal location is accurate to ± 0.5 feet.  Vertical location is not field-verified.  This method is less accurate than 875.03.01.02(c).</w:t>
      </w:r>
    </w:p>
    <w:p w14:paraId="0847003D" w14:textId="2E2E0B9C" w:rsidR="00E80151" w:rsidRPr="00322D1B" w:rsidRDefault="00E80151" w:rsidP="003351AC">
      <w:pPr>
        <w:autoSpaceDE w:val="0"/>
        <w:autoSpaceDN w:val="0"/>
        <w:adjustRightInd w:val="0"/>
        <w:spacing w:after="0" w:line="240" w:lineRule="auto"/>
        <w:ind w:left="1080" w:hanging="360"/>
        <w:jc w:val="both"/>
        <w:rPr>
          <w:rFonts w:eastAsia="Times New Roman" w:cs="Times New Roman"/>
          <w:szCs w:val="24"/>
        </w:rPr>
      </w:pPr>
    </w:p>
    <w:p w14:paraId="37801CF7" w14:textId="3B246174" w:rsidR="004A67A1" w:rsidRPr="00322D1B" w:rsidRDefault="00350380" w:rsidP="003351AC">
      <w:pPr>
        <w:numPr>
          <w:ilvl w:val="0"/>
          <w:numId w:val="1"/>
        </w:numPr>
        <w:autoSpaceDE w:val="0"/>
        <w:autoSpaceDN w:val="0"/>
        <w:adjustRightInd w:val="0"/>
        <w:spacing w:after="0" w:line="240" w:lineRule="auto"/>
        <w:ind w:left="1080"/>
        <w:jc w:val="both"/>
        <w:rPr>
          <w:rFonts w:eastAsia="Times New Roman" w:cs="Times New Roman"/>
          <w:szCs w:val="24"/>
        </w:rPr>
      </w:pPr>
      <w:r w:rsidRPr="00322D1B">
        <w:rPr>
          <w:rFonts w:eastAsia="Times New Roman" w:cs="Times New Roman"/>
          <w:b/>
          <w:szCs w:val="24"/>
        </w:rPr>
        <w:t> </w:t>
      </w:r>
      <w:r w:rsidR="004A67A1" w:rsidRPr="00322D1B">
        <w:rPr>
          <w:rFonts w:eastAsia="Times New Roman" w:cs="Times New Roman"/>
          <w:b/>
          <w:szCs w:val="24"/>
        </w:rPr>
        <w:t>Utility Test Holes or Surveys.</w:t>
      </w:r>
      <w:r w:rsidR="004A67A1" w:rsidRPr="00322D1B">
        <w:rPr>
          <w:rFonts w:eastAsia="Times New Roman" w:cs="Times New Roman"/>
          <w:szCs w:val="24"/>
        </w:rPr>
        <w:t xml:space="preserve">  Test hole information was field-collected utilizing necessary equipment to uncover buried utilities at a single point.  Once uncovered, the utility’s horizontal and vertical location was verified.  In some instances, manhole covers were removed, and inverts surveyed identifying a manhole’s location and pipe invert elevations.  This is the most accurate engineering data available but is only accurate to ± 0.1 feet, horizontal and vertical, at the test site along a linear utility.</w:t>
      </w:r>
    </w:p>
    <w:p w14:paraId="6CE8D362" w14:textId="77777777" w:rsidR="004A67A1" w:rsidRPr="00322D1B" w:rsidRDefault="004A67A1" w:rsidP="003351AC">
      <w:pPr>
        <w:autoSpaceDE w:val="0"/>
        <w:autoSpaceDN w:val="0"/>
        <w:adjustRightInd w:val="0"/>
        <w:spacing w:after="0" w:line="240" w:lineRule="auto"/>
        <w:ind w:left="1080" w:hanging="360"/>
        <w:jc w:val="both"/>
        <w:rPr>
          <w:rFonts w:eastAsia="Times New Roman" w:cs="Times New Roman"/>
          <w:szCs w:val="24"/>
        </w:rPr>
      </w:pPr>
    </w:p>
    <w:p w14:paraId="26E0E87F" w14:textId="7DBB789A" w:rsidR="00E80151" w:rsidRPr="00322D1B" w:rsidRDefault="00350380" w:rsidP="003351AC">
      <w:pPr>
        <w:numPr>
          <w:ilvl w:val="0"/>
          <w:numId w:val="1"/>
        </w:numPr>
        <w:autoSpaceDE w:val="0"/>
        <w:autoSpaceDN w:val="0"/>
        <w:adjustRightInd w:val="0"/>
        <w:spacing w:after="0" w:line="240" w:lineRule="auto"/>
        <w:ind w:left="1080"/>
        <w:jc w:val="both"/>
        <w:rPr>
          <w:rFonts w:eastAsia="Times New Roman" w:cs="Times New Roman"/>
          <w:szCs w:val="24"/>
        </w:rPr>
      </w:pPr>
      <w:r w:rsidRPr="00322D1B">
        <w:rPr>
          <w:rFonts w:eastAsia="Times New Roman" w:cs="Times New Roman"/>
          <w:b/>
          <w:szCs w:val="24"/>
        </w:rPr>
        <w:t> </w:t>
      </w:r>
      <w:r w:rsidR="00E80151" w:rsidRPr="00322D1B">
        <w:rPr>
          <w:rFonts w:eastAsia="Times New Roman" w:cs="Times New Roman"/>
          <w:b/>
          <w:szCs w:val="24"/>
        </w:rPr>
        <w:t>Utility Relocation Plans.</w:t>
      </w:r>
      <w:r w:rsidR="00E80151" w:rsidRPr="00322D1B">
        <w:rPr>
          <w:rFonts w:eastAsia="Times New Roman" w:cs="Times New Roman"/>
          <w:szCs w:val="24"/>
        </w:rPr>
        <w:t xml:space="preserve"> </w:t>
      </w:r>
      <w:r w:rsidR="00BA0292" w:rsidRPr="00322D1B">
        <w:rPr>
          <w:rFonts w:eastAsia="Times New Roman" w:cs="Times New Roman"/>
          <w:szCs w:val="24"/>
        </w:rPr>
        <w:t xml:space="preserve"> </w:t>
      </w:r>
      <w:r w:rsidR="00E80151" w:rsidRPr="00322D1B">
        <w:rPr>
          <w:rFonts w:eastAsia="Times New Roman" w:cs="Times New Roman"/>
          <w:szCs w:val="24"/>
        </w:rPr>
        <w:t xml:space="preserve">The </w:t>
      </w:r>
      <w:r w:rsidR="00FC6E67" w:rsidRPr="00322D1B">
        <w:rPr>
          <w:rFonts w:eastAsia="Times New Roman" w:cs="Times New Roman"/>
          <w:szCs w:val="24"/>
        </w:rPr>
        <w:t xml:space="preserve">proposed </w:t>
      </w:r>
      <w:r w:rsidR="00E80151" w:rsidRPr="00322D1B">
        <w:rPr>
          <w:rFonts w:eastAsia="Times New Roman" w:cs="Times New Roman"/>
          <w:szCs w:val="24"/>
        </w:rPr>
        <w:t>Utility Relocation Plans are provided by the Utility Owner.</w:t>
      </w:r>
      <w:r w:rsidR="00692F4B" w:rsidRPr="00322D1B">
        <w:rPr>
          <w:rFonts w:eastAsia="Times New Roman" w:cs="Times New Roman"/>
          <w:szCs w:val="24"/>
        </w:rPr>
        <w:t xml:space="preserve">  Overhead utilities may not have been quantified by the Utility Designation Data and are the responsibility of the individual utility to identify and accurately describe in the Utility Relocation </w:t>
      </w:r>
      <w:r w:rsidR="00FC6E67" w:rsidRPr="00322D1B">
        <w:rPr>
          <w:rFonts w:eastAsia="Times New Roman" w:cs="Times New Roman"/>
          <w:szCs w:val="24"/>
        </w:rPr>
        <w:t>P</w:t>
      </w:r>
      <w:r w:rsidR="00692F4B" w:rsidRPr="00322D1B">
        <w:rPr>
          <w:rFonts w:eastAsia="Times New Roman" w:cs="Times New Roman"/>
          <w:szCs w:val="24"/>
        </w:rPr>
        <w:t xml:space="preserve">lans. </w:t>
      </w:r>
      <w:r w:rsidR="00E80151" w:rsidRPr="00322D1B">
        <w:rPr>
          <w:rFonts w:eastAsia="Times New Roman" w:cs="Times New Roman"/>
          <w:szCs w:val="24"/>
        </w:rPr>
        <w:t xml:space="preserve"> </w:t>
      </w:r>
      <w:r w:rsidR="00692F4B" w:rsidRPr="00322D1B">
        <w:rPr>
          <w:rFonts w:eastAsia="Times New Roman" w:cs="Times New Roman"/>
          <w:szCs w:val="24"/>
        </w:rPr>
        <w:t xml:space="preserve"> </w:t>
      </w:r>
      <w:r w:rsidR="00BA0292" w:rsidRPr="00322D1B">
        <w:rPr>
          <w:rFonts w:eastAsia="Times New Roman" w:cs="Times New Roman"/>
          <w:szCs w:val="24"/>
        </w:rPr>
        <w:t xml:space="preserve"> </w:t>
      </w:r>
      <w:r w:rsidR="00692F4B" w:rsidRPr="00322D1B">
        <w:rPr>
          <w:rFonts w:eastAsia="Times New Roman" w:cs="Times New Roman"/>
          <w:szCs w:val="24"/>
        </w:rPr>
        <w:t xml:space="preserve">Any additional </w:t>
      </w:r>
      <w:r w:rsidR="00FC6E67" w:rsidRPr="00322D1B">
        <w:rPr>
          <w:rFonts w:eastAsia="Times New Roman" w:cs="Times New Roman"/>
          <w:szCs w:val="24"/>
        </w:rPr>
        <w:t xml:space="preserve">Temporary Construction </w:t>
      </w:r>
      <w:r w:rsidR="00692F4B" w:rsidRPr="00322D1B">
        <w:rPr>
          <w:rFonts w:eastAsia="Times New Roman" w:cs="Times New Roman"/>
          <w:szCs w:val="24"/>
        </w:rPr>
        <w:t xml:space="preserve">Easements or </w:t>
      </w:r>
      <w:r w:rsidR="004701CF" w:rsidRPr="00322D1B">
        <w:rPr>
          <w:rFonts w:eastAsia="Times New Roman" w:cs="Times New Roman"/>
          <w:szCs w:val="24"/>
        </w:rPr>
        <w:t>r</w:t>
      </w:r>
      <w:r w:rsidR="00692F4B" w:rsidRPr="00322D1B">
        <w:rPr>
          <w:rFonts w:eastAsia="Times New Roman" w:cs="Times New Roman"/>
          <w:szCs w:val="24"/>
        </w:rPr>
        <w:t>ight</w:t>
      </w:r>
      <w:r w:rsidR="004701CF" w:rsidRPr="00322D1B">
        <w:rPr>
          <w:rFonts w:eastAsia="Times New Roman" w:cs="Times New Roman"/>
          <w:szCs w:val="24"/>
        </w:rPr>
        <w:t>s-</w:t>
      </w:r>
      <w:r w:rsidR="00692F4B" w:rsidRPr="00322D1B">
        <w:rPr>
          <w:rFonts w:eastAsia="Times New Roman" w:cs="Times New Roman"/>
          <w:szCs w:val="24"/>
        </w:rPr>
        <w:t>of</w:t>
      </w:r>
      <w:r w:rsidR="004701CF" w:rsidRPr="00322D1B">
        <w:rPr>
          <w:rFonts w:eastAsia="Times New Roman" w:cs="Times New Roman"/>
          <w:szCs w:val="24"/>
        </w:rPr>
        <w:t>-w</w:t>
      </w:r>
      <w:r w:rsidR="00692F4B" w:rsidRPr="00322D1B">
        <w:rPr>
          <w:rFonts w:eastAsia="Times New Roman" w:cs="Times New Roman"/>
          <w:szCs w:val="24"/>
        </w:rPr>
        <w:t xml:space="preserve">ay requested by the utilities prior to relocation efforts must be identified in the Utility Relocation Plans and </w:t>
      </w:r>
      <w:r w:rsidR="00FC6E67" w:rsidRPr="00322D1B">
        <w:rPr>
          <w:rFonts w:eastAsia="Times New Roman" w:cs="Times New Roman"/>
          <w:szCs w:val="24"/>
        </w:rPr>
        <w:t xml:space="preserve">identified by </w:t>
      </w:r>
      <w:r w:rsidR="005C41D4" w:rsidRPr="00322D1B">
        <w:rPr>
          <w:rFonts w:eastAsia="Times New Roman" w:cs="Times New Roman"/>
          <w:szCs w:val="24"/>
        </w:rPr>
        <w:t>SHA</w:t>
      </w:r>
      <w:r w:rsidR="00FC6E67" w:rsidRPr="00322D1B">
        <w:rPr>
          <w:rFonts w:eastAsia="Times New Roman" w:cs="Times New Roman"/>
          <w:szCs w:val="24"/>
        </w:rPr>
        <w:t xml:space="preserve"> and </w:t>
      </w:r>
      <w:r w:rsidR="00692F4B" w:rsidRPr="00322D1B">
        <w:rPr>
          <w:rFonts w:eastAsia="Times New Roman" w:cs="Times New Roman"/>
          <w:szCs w:val="24"/>
        </w:rPr>
        <w:t>confirmed acquired.</w:t>
      </w:r>
      <w:r w:rsidR="00BA0292" w:rsidRPr="00322D1B">
        <w:rPr>
          <w:rFonts w:eastAsia="Times New Roman" w:cs="Times New Roman"/>
          <w:szCs w:val="24"/>
        </w:rPr>
        <w:t xml:space="preserve"> </w:t>
      </w:r>
      <w:r w:rsidR="00692F4B" w:rsidRPr="00322D1B">
        <w:rPr>
          <w:rFonts w:eastAsia="Times New Roman" w:cs="Times New Roman"/>
          <w:szCs w:val="24"/>
        </w:rPr>
        <w:t xml:space="preserve"> Any advance clearing, grading, grubbing</w:t>
      </w:r>
      <w:r w:rsidR="004701CF" w:rsidRPr="00322D1B">
        <w:rPr>
          <w:rFonts w:eastAsia="Times New Roman" w:cs="Times New Roman"/>
          <w:szCs w:val="24"/>
        </w:rPr>
        <w:t>,</w:t>
      </w:r>
      <w:r w:rsidR="00692F4B" w:rsidRPr="00322D1B">
        <w:rPr>
          <w:rFonts w:eastAsia="Times New Roman" w:cs="Times New Roman"/>
          <w:szCs w:val="24"/>
        </w:rPr>
        <w:t xml:space="preserve"> or preparation of construction entrances necessary for utility relocation must be identified in the Utility Relocation Plans and planned for by the Contractor as first order of business to maintain the Utility Relocation schedule.  </w:t>
      </w:r>
      <w:r w:rsidR="00E80151" w:rsidRPr="00322D1B">
        <w:rPr>
          <w:rFonts w:eastAsia="Times New Roman" w:cs="Times New Roman"/>
          <w:szCs w:val="24"/>
        </w:rPr>
        <w:t xml:space="preserve">Depending on the Contract, the utility work identified in the Utility Relocation Plans may be utility work to be performed by the Contractor, included in the Contract Documents; or by others such as the Utility Owner. </w:t>
      </w:r>
      <w:r w:rsidR="00BA0292" w:rsidRPr="00322D1B">
        <w:rPr>
          <w:rFonts w:eastAsia="Times New Roman" w:cs="Times New Roman"/>
          <w:szCs w:val="24"/>
        </w:rPr>
        <w:t xml:space="preserve"> </w:t>
      </w:r>
      <w:r w:rsidR="00E80151" w:rsidRPr="00322D1B">
        <w:rPr>
          <w:rFonts w:eastAsia="Times New Roman" w:cs="Times New Roman"/>
          <w:szCs w:val="24"/>
        </w:rPr>
        <w:t xml:space="preserve">This information is based on information collected from utility owners’ record plans and as-built drawings.  </w:t>
      </w:r>
    </w:p>
    <w:p w14:paraId="0F8A18DC" w14:textId="77777777" w:rsidR="00E80151" w:rsidRPr="00322D1B" w:rsidRDefault="00E80151" w:rsidP="003351AC">
      <w:pPr>
        <w:autoSpaceDE w:val="0"/>
        <w:autoSpaceDN w:val="0"/>
        <w:adjustRightInd w:val="0"/>
        <w:spacing w:after="0" w:line="240" w:lineRule="auto"/>
        <w:ind w:left="1080" w:hanging="360"/>
        <w:rPr>
          <w:rFonts w:eastAsia="Times New Roman" w:cs="Times New Roman"/>
          <w:szCs w:val="24"/>
        </w:rPr>
      </w:pPr>
    </w:p>
    <w:p w14:paraId="3FE869EB" w14:textId="1C0EA781" w:rsidR="00E80151" w:rsidRPr="00322D1B" w:rsidRDefault="00350380" w:rsidP="003351AC">
      <w:pPr>
        <w:numPr>
          <w:ilvl w:val="0"/>
          <w:numId w:val="1"/>
        </w:numPr>
        <w:autoSpaceDE w:val="0"/>
        <w:autoSpaceDN w:val="0"/>
        <w:adjustRightInd w:val="0"/>
        <w:spacing w:after="0" w:line="240" w:lineRule="auto"/>
        <w:ind w:left="1080"/>
        <w:jc w:val="both"/>
        <w:rPr>
          <w:rFonts w:eastAsia="Times New Roman" w:cs="Times New Roman"/>
          <w:szCs w:val="24"/>
        </w:rPr>
      </w:pPr>
      <w:r w:rsidRPr="00322D1B">
        <w:rPr>
          <w:rFonts w:eastAsia="Times New Roman" w:cs="Times New Roman"/>
          <w:b/>
          <w:szCs w:val="24"/>
        </w:rPr>
        <w:t> </w:t>
      </w:r>
      <w:r w:rsidR="00E80151" w:rsidRPr="00322D1B">
        <w:rPr>
          <w:rFonts w:eastAsia="Times New Roman" w:cs="Times New Roman"/>
          <w:b/>
          <w:szCs w:val="24"/>
        </w:rPr>
        <w:t>Utility Responsibility List.</w:t>
      </w:r>
      <w:r w:rsidR="00E80151" w:rsidRPr="00322D1B">
        <w:rPr>
          <w:rFonts w:eastAsia="Times New Roman" w:cs="Times New Roman"/>
          <w:szCs w:val="24"/>
        </w:rPr>
        <w:t xml:space="preserve">  The Utility Responsibility List is an inventory of preliminary determinations made by the </w:t>
      </w:r>
      <w:r w:rsidR="005C41D4" w:rsidRPr="00322D1B">
        <w:rPr>
          <w:rFonts w:eastAsia="Times New Roman" w:cs="Times New Roman"/>
          <w:szCs w:val="24"/>
        </w:rPr>
        <w:t>SHA</w:t>
      </w:r>
      <w:r w:rsidR="00E80151" w:rsidRPr="00322D1B">
        <w:rPr>
          <w:rFonts w:eastAsia="Times New Roman" w:cs="Times New Roman"/>
          <w:szCs w:val="24"/>
        </w:rPr>
        <w:t xml:space="preserve"> regarding potential conflicts between the Project and existing </w:t>
      </w:r>
      <w:r w:rsidR="00492C61" w:rsidRPr="00322D1B">
        <w:rPr>
          <w:rFonts w:eastAsia="Times New Roman" w:cs="Times New Roman"/>
          <w:szCs w:val="24"/>
        </w:rPr>
        <w:t>utilit</w:t>
      </w:r>
      <w:r w:rsidR="00E80151" w:rsidRPr="00322D1B">
        <w:rPr>
          <w:rFonts w:eastAsia="Times New Roman" w:cs="Times New Roman"/>
          <w:szCs w:val="24"/>
        </w:rPr>
        <w:t xml:space="preserve">ies, based on a review of the IFB Plans and the information regarding utilities. </w:t>
      </w:r>
      <w:r w:rsidR="00BA0292" w:rsidRPr="00322D1B">
        <w:rPr>
          <w:rFonts w:eastAsia="Times New Roman" w:cs="Times New Roman"/>
          <w:szCs w:val="24"/>
        </w:rPr>
        <w:t xml:space="preserve"> </w:t>
      </w:r>
      <w:r w:rsidR="00E80151" w:rsidRPr="00322D1B">
        <w:rPr>
          <w:rFonts w:eastAsia="Times New Roman" w:cs="Times New Roman"/>
          <w:szCs w:val="24"/>
        </w:rPr>
        <w:t>Refer to</w:t>
      </w:r>
      <w:r w:rsidR="002644C1" w:rsidRPr="00322D1B">
        <w:rPr>
          <w:rFonts w:eastAsia="Times New Roman" w:cs="Times New Roman"/>
          <w:szCs w:val="24"/>
        </w:rPr>
        <w:t xml:space="preserve"> 875.03.01.13(a)</w:t>
      </w:r>
      <w:r w:rsidR="00E80151" w:rsidRPr="00322D1B">
        <w:rPr>
          <w:rFonts w:eastAsia="Times New Roman" w:cs="Times New Roman"/>
          <w:szCs w:val="24"/>
        </w:rPr>
        <w:t>– Utility Responsibility List for more information.</w:t>
      </w:r>
    </w:p>
    <w:p w14:paraId="52342679" w14:textId="77777777" w:rsidR="00E80151" w:rsidRPr="00322D1B" w:rsidRDefault="00E80151" w:rsidP="003351AC">
      <w:pPr>
        <w:autoSpaceDE w:val="0"/>
        <w:autoSpaceDN w:val="0"/>
        <w:adjustRightInd w:val="0"/>
        <w:spacing w:after="0" w:line="240" w:lineRule="auto"/>
        <w:ind w:left="1080" w:hanging="360"/>
        <w:rPr>
          <w:rFonts w:eastAsia="Times New Roman" w:cs="Times New Roman"/>
          <w:szCs w:val="24"/>
        </w:rPr>
      </w:pPr>
    </w:p>
    <w:p w14:paraId="40939F72" w14:textId="1406891C" w:rsidR="00E80151" w:rsidRPr="00322D1B" w:rsidRDefault="00E80151" w:rsidP="00E80151">
      <w:pPr>
        <w:autoSpaceDE w:val="0"/>
        <w:autoSpaceDN w:val="0"/>
        <w:adjustRightInd w:val="0"/>
        <w:spacing w:after="0" w:line="240" w:lineRule="auto"/>
        <w:jc w:val="both"/>
        <w:rPr>
          <w:rFonts w:eastAsia="Times New Roman" w:cs="Times New Roman"/>
          <w:szCs w:val="24"/>
        </w:rPr>
      </w:pPr>
      <w:bookmarkStart w:id="7" w:name="_Hlk495045670"/>
      <w:r w:rsidRPr="00322D1B">
        <w:rPr>
          <w:rFonts w:eastAsia="Times New Roman" w:cs="Times New Roman"/>
          <w:b/>
          <w:szCs w:val="24"/>
        </w:rPr>
        <w:lastRenderedPageBreak/>
        <w:t>875.03.01.03 </w:t>
      </w:r>
      <w:bookmarkEnd w:id="7"/>
      <w:r w:rsidRPr="00322D1B">
        <w:rPr>
          <w:rFonts w:eastAsia="Times New Roman" w:cs="Times New Roman"/>
          <w:b/>
          <w:szCs w:val="24"/>
        </w:rPr>
        <w:t xml:space="preserve">Data Considered Materially Inaccurate.  </w:t>
      </w:r>
      <w:r w:rsidRPr="00322D1B">
        <w:rPr>
          <w:rFonts w:eastAsia="Times New Roman" w:cs="Times New Roman"/>
          <w:szCs w:val="24"/>
        </w:rPr>
        <w:t xml:space="preserve">The information regarding utilities in the Utility </w:t>
      </w:r>
      <w:r w:rsidR="00A2145F" w:rsidRPr="00322D1B">
        <w:rPr>
          <w:rFonts w:eastAsia="Times New Roman" w:cs="Times New Roman"/>
          <w:szCs w:val="24"/>
        </w:rPr>
        <w:t xml:space="preserve">Designation </w:t>
      </w:r>
      <w:r w:rsidRPr="00322D1B">
        <w:rPr>
          <w:rFonts w:eastAsia="Times New Roman" w:cs="Times New Roman"/>
          <w:szCs w:val="24"/>
        </w:rPr>
        <w:t>Data shall be considered materially inaccurate for purposes of GP</w:t>
      </w:r>
      <w:r w:rsidRPr="00322D1B">
        <w:rPr>
          <w:rFonts w:eastAsia="Times New Roman" w:cs="Times New Roman"/>
          <w:szCs w:val="24"/>
        </w:rPr>
        <w:noBreakHyphen/>
        <w:t>4.05 and GP-5.14, only as follows:</w:t>
      </w:r>
    </w:p>
    <w:p w14:paraId="7A58AA62"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368D66DE" w14:textId="4B5C0E46" w:rsidR="00E80151" w:rsidRPr="00322D1B" w:rsidRDefault="00D05395" w:rsidP="003351AC">
      <w:pPr>
        <w:numPr>
          <w:ilvl w:val="0"/>
          <w:numId w:val="2"/>
        </w:numPr>
        <w:autoSpaceDE w:val="0"/>
        <w:autoSpaceDN w:val="0"/>
        <w:adjustRightInd w:val="0"/>
        <w:spacing w:after="0" w:line="240" w:lineRule="auto"/>
        <w:ind w:left="1080"/>
        <w:jc w:val="both"/>
        <w:rPr>
          <w:rFonts w:eastAsia="Times New Roman" w:cs="Times New Roman"/>
          <w:szCs w:val="24"/>
        </w:rPr>
      </w:pPr>
      <w:r w:rsidRPr="00322D1B">
        <w:rPr>
          <w:rFonts w:eastAsia="Times New Roman" w:cs="Times New Roman"/>
          <w:szCs w:val="24"/>
        </w:rPr>
        <w:t> </w:t>
      </w:r>
      <w:r w:rsidR="00E80151" w:rsidRPr="00322D1B">
        <w:rPr>
          <w:rFonts w:eastAsia="Times New Roman" w:cs="Times New Roman"/>
          <w:szCs w:val="24"/>
        </w:rPr>
        <w:t xml:space="preserve">The existence of an underground utility (excluding appurtenances and </w:t>
      </w:r>
      <w:r w:rsidR="00066BF2" w:rsidRPr="00322D1B">
        <w:rPr>
          <w:rFonts w:eastAsia="Times New Roman" w:cs="Times New Roman"/>
          <w:szCs w:val="24"/>
        </w:rPr>
        <w:t>s</w:t>
      </w:r>
      <w:r w:rsidR="00E80151" w:rsidRPr="00322D1B">
        <w:rPr>
          <w:rFonts w:eastAsia="Times New Roman" w:cs="Times New Roman"/>
          <w:szCs w:val="24"/>
        </w:rPr>
        <w:t xml:space="preserve">ervice </w:t>
      </w:r>
      <w:r w:rsidR="00066BF2" w:rsidRPr="00322D1B">
        <w:rPr>
          <w:rFonts w:eastAsia="Times New Roman" w:cs="Times New Roman"/>
          <w:szCs w:val="24"/>
        </w:rPr>
        <w:t>l</w:t>
      </w:r>
      <w:r w:rsidR="00E80151" w:rsidRPr="00322D1B">
        <w:rPr>
          <w:rFonts w:eastAsia="Times New Roman" w:cs="Times New Roman"/>
          <w:szCs w:val="24"/>
        </w:rPr>
        <w:t>ines) that conflicts with the Project shall be considered a material inaccuracy if the utility is not identified at all in the Utility</w:t>
      </w:r>
      <w:r w:rsidR="00A2145F" w:rsidRPr="00322D1B">
        <w:rPr>
          <w:rFonts w:eastAsia="Times New Roman" w:cs="Times New Roman"/>
          <w:szCs w:val="24"/>
        </w:rPr>
        <w:t xml:space="preserve"> Designation</w:t>
      </w:r>
      <w:r w:rsidR="00E80151" w:rsidRPr="00322D1B">
        <w:rPr>
          <w:rFonts w:eastAsia="Times New Roman" w:cs="Times New Roman"/>
          <w:szCs w:val="24"/>
        </w:rPr>
        <w:t xml:space="preserve"> Data.</w:t>
      </w:r>
    </w:p>
    <w:p w14:paraId="69B01076" w14:textId="77777777" w:rsidR="00E80151" w:rsidRPr="00322D1B" w:rsidRDefault="00E80151" w:rsidP="003351AC">
      <w:pPr>
        <w:tabs>
          <w:tab w:val="num" w:pos="540"/>
        </w:tabs>
        <w:autoSpaceDE w:val="0"/>
        <w:autoSpaceDN w:val="0"/>
        <w:adjustRightInd w:val="0"/>
        <w:spacing w:after="0" w:line="240" w:lineRule="auto"/>
        <w:ind w:left="1080" w:hanging="360"/>
        <w:jc w:val="both"/>
        <w:rPr>
          <w:rFonts w:eastAsia="Times New Roman" w:cs="Times New Roman"/>
          <w:szCs w:val="24"/>
        </w:rPr>
      </w:pPr>
    </w:p>
    <w:p w14:paraId="22747974" w14:textId="7E6685DE" w:rsidR="00E80151" w:rsidRPr="00322D1B" w:rsidRDefault="00D05395" w:rsidP="003351AC">
      <w:pPr>
        <w:numPr>
          <w:ilvl w:val="0"/>
          <w:numId w:val="2"/>
        </w:numPr>
        <w:tabs>
          <w:tab w:val="num" w:pos="540"/>
        </w:tabs>
        <w:autoSpaceDE w:val="0"/>
        <w:autoSpaceDN w:val="0"/>
        <w:adjustRightInd w:val="0"/>
        <w:spacing w:after="0" w:line="240" w:lineRule="auto"/>
        <w:ind w:left="1080"/>
        <w:jc w:val="both"/>
        <w:rPr>
          <w:rFonts w:eastAsia="Times New Roman" w:cs="Times New Roman"/>
          <w:szCs w:val="24"/>
        </w:rPr>
      </w:pPr>
      <w:r w:rsidRPr="00322D1B">
        <w:rPr>
          <w:rFonts w:eastAsia="Times New Roman" w:cs="Times New Roman"/>
          <w:szCs w:val="24"/>
        </w:rPr>
        <w:t> </w:t>
      </w:r>
      <w:r w:rsidR="00E80151" w:rsidRPr="00322D1B">
        <w:rPr>
          <w:rFonts w:eastAsia="Times New Roman" w:cs="Times New Roman"/>
          <w:szCs w:val="24"/>
        </w:rPr>
        <w:t>Information in the Utility</w:t>
      </w:r>
      <w:r w:rsidR="00A2145F" w:rsidRPr="00322D1B">
        <w:rPr>
          <w:rFonts w:eastAsia="Times New Roman" w:cs="Times New Roman"/>
          <w:szCs w:val="24"/>
        </w:rPr>
        <w:t xml:space="preserve"> Designation</w:t>
      </w:r>
      <w:r w:rsidR="00E80151" w:rsidRPr="00322D1B">
        <w:rPr>
          <w:rFonts w:eastAsia="Times New Roman" w:cs="Times New Roman"/>
          <w:szCs w:val="24"/>
        </w:rPr>
        <w:t xml:space="preserve"> Data (including test hole, designation and Utility Matrix data) regarding the size of an underground utility shall be considered materially inaccurate if the following applies</w:t>
      </w:r>
      <w:r w:rsidR="00BA0292" w:rsidRPr="00322D1B">
        <w:rPr>
          <w:rFonts w:eastAsia="Times New Roman" w:cs="Times New Roman"/>
          <w:szCs w:val="24"/>
        </w:rPr>
        <w:t>:</w:t>
      </w:r>
      <w:r w:rsidR="00E80151" w:rsidRPr="00322D1B">
        <w:rPr>
          <w:rFonts w:eastAsia="Times New Roman" w:cs="Times New Roman"/>
          <w:szCs w:val="24"/>
        </w:rPr>
        <w:t xml:space="preserve"> with regard to any difference (whether larger or smaller) between the utility’s actual inside diameter</w:t>
      </w:r>
      <w:r w:rsidR="005C1F3B" w:rsidRPr="00322D1B">
        <w:rPr>
          <w:rFonts w:eastAsia="Times New Roman" w:cs="Times New Roman"/>
          <w:szCs w:val="24"/>
        </w:rPr>
        <w:t xml:space="preserve"> (the “actual size”)</w:t>
      </w:r>
      <w:r w:rsidR="00E80151" w:rsidRPr="00322D1B">
        <w:rPr>
          <w:rFonts w:eastAsia="Times New Roman" w:cs="Times New Roman"/>
          <w:szCs w:val="24"/>
        </w:rPr>
        <w:t>, excluding appurtenances and the inside diameter indicated for such utility in the Utility</w:t>
      </w:r>
      <w:r w:rsidR="00A2145F" w:rsidRPr="00322D1B">
        <w:rPr>
          <w:rFonts w:eastAsia="Times New Roman" w:cs="Times New Roman"/>
          <w:szCs w:val="24"/>
        </w:rPr>
        <w:t xml:space="preserve"> Designation</w:t>
      </w:r>
      <w:r w:rsidR="00E80151" w:rsidRPr="00322D1B">
        <w:rPr>
          <w:rFonts w:eastAsia="Times New Roman" w:cs="Times New Roman"/>
          <w:szCs w:val="24"/>
        </w:rPr>
        <w:t xml:space="preserve"> Data (the “stated size”):</w:t>
      </w:r>
    </w:p>
    <w:p w14:paraId="696410E8" w14:textId="77777777" w:rsidR="00E80151" w:rsidRPr="00322D1B" w:rsidRDefault="00E80151" w:rsidP="003351AC">
      <w:pPr>
        <w:autoSpaceDE w:val="0"/>
        <w:autoSpaceDN w:val="0"/>
        <w:adjustRightInd w:val="0"/>
        <w:spacing w:after="0" w:line="240" w:lineRule="auto"/>
        <w:ind w:left="1080" w:hanging="360"/>
        <w:jc w:val="both"/>
        <w:rPr>
          <w:rFonts w:eastAsia="Times New Roman" w:cs="Times New Roman"/>
          <w:szCs w:val="24"/>
        </w:rPr>
      </w:pPr>
    </w:p>
    <w:p w14:paraId="3EE99635" w14:textId="4A8507C8" w:rsidR="00E80151" w:rsidRPr="00322D1B" w:rsidRDefault="00D05395" w:rsidP="003351AC">
      <w:pPr>
        <w:numPr>
          <w:ilvl w:val="0"/>
          <w:numId w:val="3"/>
        </w:numPr>
        <w:autoSpaceDE w:val="0"/>
        <w:autoSpaceDN w:val="0"/>
        <w:adjustRightInd w:val="0"/>
        <w:spacing w:after="0" w:line="240" w:lineRule="auto"/>
        <w:ind w:left="1800"/>
        <w:jc w:val="both"/>
        <w:rPr>
          <w:rFonts w:eastAsia="Times New Roman" w:cs="Times New Roman"/>
          <w:szCs w:val="24"/>
        </w:rPr>
      </w:pPr>
      <w:r w:rsidRPr="00322D1B">
        <w:rPr>
          <w:rFonts w:eastAsia="Times New Roman" w:cs="Times New Roman"/>
          <w:szCs w:val="24"/>
        </w:rPr>
        <w:t> </w:t>
      </w:r>
      <w:r w:rsidR="005C1F3B" w:rsidRPr="00322D1B">
        <w:rPr>
          <w:rFonts w:eastAsia="Times New Roman" w:cs="Times New Roman"/>
          <w:szCs w:val="24"/>
        </w:rPr>
        <w:t xml:space="preserve">If </w:t>
      </w:r>
      <w:r w:rsidR="00E80151" w:rsidRPr="00322D1B">
        <w:rPr>
          <w:rFonts w:eastAsia="Times New Roman" w:cs="Times New Roman"/>
          <w:szCs w:val="24"/>
        </w:rPr>
        <w:t>the utility’s actual size differs from the stated size by 2 or more standard pipe sizes.</w:t>
      </w:r>
    </w:p>
    <w:p w14:paraId="223447BF" w14:textId="77777777" w:rsidR="00E80151" w:rsidRPr="00322D1B" w:rsidRDefault="00E80151" w:rsidP="003351AC">
      <w:pPr>
        <w:tabs>
          <w:tab w:val="num" w:pos="540"/>
        </w:tabs>
        <w:autoSpaceDE w:val="0"/>
        <w:autoSpaceDN w:val="0"/>
        <w:adjustRightInd w:val="0"/>
        <w:spacing w:after="0" w:line="240" w:lineRule="auto"/>
        <w:ind w:left="1080" w:hanging="360"/>
        <w:jc w:val="both"/>
        <w:rPr>
          <w:rFonts w:eastAsia="Times New Roman" w:cs="Times New Roman"/>
          <w:szCs w:val="24"/>
        </w:rPr>
      </w:pPr>
    </w:p>
    <w:p w14:paraId="4AB131B8" w14:textId="2D5DACBD" w:rsidR="00E80151" w:rsidRPr="00322D1B" w:rsidRDefault="00D05395" w:rsidP="003351AC">
      <w:pPr>
        <w:numPr>
          <w:ilvl w:val="0"/>
          <w:numId w:val="2"/>
        </w:numPr>
        <w:tabs>
          <w:tab w:val="num" w:pos="540"/>
        </w:tabs>
        <w:autoSpaceDE w:val="0"/>
        <w:autoSpaceDN w:val="0"/>
        <w:adjustRightInd w:val="0"/>
        <w:spacing w:after="0" w:line="240" w:lineRule="auto"/>
        <w:ind w:left="1080"/>
        <w:jc w:val="both"/>
        <w:rPr>
          <w:rFonts w:eastAsia="Times New Roman" w:cs="Times New Roman"/>
          <w:szCs w:val="24"/>
        </w:rPr>
      </w:pPr>
      <w:r w:rsidRPr="00322D1B">
        <w:rPr>
          <w:rFonts w:eastAsia="Times New Roman" w:cs="Times New Roman"/>
          <w:szCs w:val="24"/>
        </w:rPr>
        <w:t> </w:t>
      </w:r>
      <w:r w:rsidR="00E80151" w:rsidRPr="00322D1B">
        <w:rPr>
          <w:rFonts w:eastAsia="Times New Roman" w:cs="Times New Roman"/>
          <w:szCs w:val="24"/>
        </w:rPr>
        <w:t>Inaccuracies in the information regarding the location of an underground utility based on test hole and survey data shall be considered material only if</w:t>
      </w:r>
      <w:r w:rsidR="00BA0292" w:rsidRPr="00322D1B">
        <w:rPr>
          <w:rFonts w:eastAsia="Times New Roman" w:cs="Times New Roman"/>
          <w:szCs w:val="24"/>
        </w:rPr>
        <w:t>:</w:t>
      </w:r>
      <w:r w:rsidR="00E80151" w:rsidRPr="00322D1B">
        <w:rPr>
          <w:rFonts w:eastAsia="Times New Roman" w:cs="Times New Roman"/>
          <w:szCs w:val="24"/>
        </w:rPr>
        <w:t xml:space="preserve"> (1) the utility’s actual centerline, at the location of the test hole or survey, is more than two feet distant from the horizontal centerline location shown in that information, and/or (2) any point or feature of the utility at the location of the test hole or survey is more than one foot distant from the elevation shown for that point or feature.  If no elevation is shown for a particular utility, then vertical location is not grounds for finding material inaccuracy with respect to such utility.</w:t>
      </w:r>
    </w:p>
    <w:p w14:paraId="0ACD36B0" w14:textId="77777777" w:rsidR="00E80151" w:rsidRPr="00322D1B" w:rsidRDefault="00E80151" w:rsidP="003351AC">
      <w:pPr>
        <w:tabs>
          <w:tab w:val="num" w:pos="540"/>
        </w:tabs>
        <w:autoSpaceDE w:val="0"/>
        <w:autoSpaceDN w:val="0"/>
        <w:adjustRightInd w:val="0"/>
        <w:spacing w:after="0" w:line="240" w:lineRule="auto"/>
        <w:ind w:left="1080" w:hanging="360"/>
        <w:jc w:val="both"/>
        <w:rPr>
          <w:rFonts w:eastAsia="Times New Roman" w:cs="Times New Roman"/>
          <w:szCs w:val="24"/>
        </w:rPr>
      </w:pPr>
    </w:p>
    <w:p w14:paraId="7DB7C56A" w14:textId="21B7EA55" w:rsidR="00E80151" w:rsidRPr="00322D1B" w:rsidRDefault="00D05395" w:rsidP="003351AC">
      <w:pPr>
        <w:numPr>
          <w:ilvl w:val="0"/>
          <w:numId w:val="2"/>
        </w:numPr>
        <w:tabs>
          <w:tab w:val="num" w:pos="540"/>
        </w:tabs>
        <w:autoSpaceDE w:val="0"/>
        <w:autoSpaceDN w:val="0"/>
        <w:adjustRightInd w:val="0"/>
        <w:spacing w:after="0" w:line="240" w:lineRule="auto"/>
        <w:ind w:left="1080"/>
        <w:jc w:val="both"/>
        <w:rPr>
          <w:rFonts w:eastAsia="Times New Roman" w:cs="Times New Roman"/>
          <w:szCs w:val="24"/>
        </w:rPr>
      </w:pPr>
      <w:r w:rsidRPr="00322D1B">
        <w:rPr>
          <w:rFonts w:eastAsia="Times New Roman" w:cs="Times New Roman"/>
          <w:szCs w:val="24"/>
        </w:rPr>
        <w:t> </w:t>
      </w:r>
      <w:r w:rsidR="00E80151" w:rsidRPr="00322D1B">
        <w:rPr>
          <w:rFonts w:eastAsia="Times New Roman" w:cs="Times New Roman"/>
          <w:szCs w:val="24"/>
        </w:rPr>
        <w:t>Inaccuracies in information regarding the location of an underground utility based on utility designation information shall be considered material only if the utility’s actual centerline location is more than five feet distant from the horizontal centerline location shown in that information, without regard to vertical location.</w:t>
      </w:r>
    </w:p>
    <w:p w14:paraId="0E1D7EA7" w14:textId="77777777" w:rsidR="00E80151" w:rsidRPr="00322D1B" w:rsidRDefault="00E80151" w:rsidP="003351AC">
      <w:pPr>
        <w:tabs>
          <w:tab w:val="num" w:pos="540"/>
        </w:tabs>
        <w:autoSpaceDE w:val="0"/>
        <w:autoSpaceDN w:val="0"/>
        <w:adjustRightInd w:val="0"/>
        <w:spacing w:after="0" w:line="240" w:lineRule="auto"/>
        <w:ind w:left="720"/>
        <w:rPr>
          <w:rFonts w:eastAsia="Times New Roman" w:cs="Times New Roman"/>
          <w:szCs w:val="24"/>
        </w:rPr>
      </w:pPr>
    </w:p>
    <w:p w14:paraId="1C908BFC" w14:textId="7E5C204A" w:rsidR="00E80151" w:rsidRPr="00322D1B" w:rsidRDefault="00D05395" w:rsidP="003351AC">
      <w:pPr>
        <w:numPr>
          <w:ilvl w:val="0"/>
          <w:numId w:val="2"/>
        </w:numPr>
        <w:autoSpaceDE w:val="0"/>
        <w:autoSpaceDN w:val="0"/>
        <w:adjustRightInd w:val="0"/>
        <w:spacing w:after="0" w:line="240" w:lineRule="auto"/>
        <w:ind w:left="1080"/>
        <w:jc w:val="both"/>
        <w:rPr>
          <w:rFonts w:eastAsia="Times New Roman" w:cs="Times New Roman"/>
          <w:szCs w:val="24"/>
        </w:rPr>
      </w:pPr>
      <w:r w:rsidRPr="00322D1B">
        <w:rPr>
          <w:rFonts w:eastAsia="Times New Roman" w:cs="Times New Roman"/>
          <w:szCs w:val="24"/>
        </w:rPr>
        <w:t> </w:t>
      </w:r>
      <w:r w:rsidR="00E80151" w:rsidRPr="00322D1B">
        <w:rPr>
          <w:rFonts w:eastAsia="Times New Roman" w:cs="Times New Roman"/>
          <w:szCs w:val="24"/>
        </w:rPr>
        <w:t>No other inaccuracies in the utility information in the Utility</w:t>
      </w:r>
      <w:r w:rsidR="00066BF2" w:rsidRPr="00322D1B">
        <w:rPr>
          <w:rFonts w:eastAsia="Times New Roman" w:cs="Times New Roman"/>
          <w:szCs w:val="24"/>
        </w:rPr>
        <w:t xml:space="preserve"> Designation</w:t>
      </w:r>
      <w:r w:rsidR="00E80151" w:rsidRPr="00322D1B">
        <w:rPr>
          <w:rFonts w:eastAsia="Times New Roman" w:cs="Times New Roman"/>
          <w:szCs w:val="24"/>
        </w:rPr>
        <w:t xml:space="preserve"> Data shall be considered material.</w:t>
      </w:r>
    </w:p>
    <w:p w14:paraId="705708AD" w14:textId="77777777" w:rsidR="00E80151" w:rsidRPr="00322D1B" w:rsidRDefault="00E80151" w:rsidP="00ED58D0">
      <w:pPr>
        <w:rPr>
          <w:rFonts w:eastAsia="Times New Roman" w:cs="Times New Roman"/>
          <w:b/>
          <w:szCs w:val="24"/>
          <w:u w:val="single"/>
        </w:rPr>
      </w:pPr>
    </w:p>
    <w:p w14:paraId="55F4D5A6" w14:textId="187FA803" w:rsidR="00E80151" w:rsidRPr="00322D1B" w:rsidRDefault="00E80151" w:rsidP="00E80151">
      <w:pPr>
        <w:autoSpaceDE w:val="0"/>
        <w:autoSpaceDN w:val="0"/>
        <w:adjustRightInd w:val="0"/>
        <w:spacing w:after="0" w:line="240" w:lineRule="auto"/>
        <w:jc w:val="both"/>
        <w:rPr>
          <w:rFonts w:eastAsia="Times New Roman" w:cs="Times New Roman"/>
          <w:szCs w:val="24"/>
        </w:rPr>
      </w:pPr>
      <w:r w:rsidRPr="00322D1B">
        <w:rPr>
          <w:rFonts w:eastAsia="Times New Roman" w:cs="Times New Roman"/>
          <w:b/>
          <w:szCs w:val="24"/>
        </w:rPr>
        <w:t>875.03.01.04 Utility Agreements</w:t>
      </w:r>
      <w:bookmarkEnd w:id="5"/>
      <w:r w:rsidRPr="00322D1B">
        <w:rPr>
          <w:rFonts w:eastAsia="Times New Roman" w:cs="Times New Roman"/>
          <w:b/>
          <w:szCs w:val="24"/>
        </w:rPr>
        <w:t xml:space="preserve">.  </w:t>
      </w:r>
      <w:r w:rsidRPr="00322D1B">
        <w:rPr>
          <w:rFonts w:eastAsia="Times New Roman" w:cs="Times New Roman"/>
          <w:szCs w:val="24"/>
        </w:rPr>
        <w:t xml:space="preserve">For utility work included in the project, the </w:t>
      </w:r>
      <w:r w:rsidR="005C41D4" w:rsidRPr="00322D1B">
        <w:rPr>
          <w:rFonts w:eastAsia="Times New Roman" w:cs="Times New Roman"/>
          <w:szCs w:val="24"/>
        </w:rPr>
        <w:t>SHA</w:t>
      </w:r>
      <w:r w:rsidRPr="00322D1B">
        <w:rPr>
          <w:rFonts w:eastAsia="Times New Roman" w:cs="Times New Roman"/>
          <w:szCs w:val="24"/>
        </w:rPr>
        <w:t xml:space="preserve"> may have entered into Utility Agreements with certain utility owners addressing various requirements relating to the impacted utilities affecting the Contractor and/or the utility work.  Copies of any Utility Agreements, if any, are set forth in Appendix B to this Section 875.  If, after the Proposal Date, the </w:t>
      </w:r>
      <w:r w:rsidR="005C41D4" w:rsidRPr="00322D1B">
        <w:rPr>
          <w:rFonts w:eastAsia="Times New Roman" w:cs="Times New Roman"/>
          <w:szCs w:val="24"/>
        </w:rPr>
        <w:t>SHA</w:t>
      </w:r>
      <w:r w:rsidRPr="00322D1B">
        <w:rPr>
          <w:rFonts w:eastAsia="Times New Roman" w:cs="Times New Roman"/>
          <w:szCs w:val="24"/>
        </w:rPr>
        <w:t xml:space="preserve"> enters into any additional agreements with utility owners affecting the Contractor and/or the utility work, such agreements shall be added to Appendix B by Change Order.</w:t>
      </w:r>
    </w:p>
    <w:p w14:paraId="2CB52470" w14:textId="77777777" w:rsidR="00E80151" w:rsidRPr="00322D1B" w:rsidRDefault="00E80151" w:rsidP="00E80151">
      <w:pPr>
        <w:autoSpaceDE w:val="0"/>
        <w:autoSpaceDN w:val="0"/>
        <w:adjustRightInd w:val="0"/>
        <w:spacing w:after="0" w:line="240" w:lineRule="auto"/>
        <w:jc w:val="both"/>
        <w:rPr>
          <w:rFonts w:eastAsia="Times New Roman" w:cs="Times New Roman"/>
          <w:szCs w:val="24"/>
          <w:lang w:eastAsia="zh-TW"/>
        </w:rPr>
      </w:pPr>
    </w:p>
    <w:p w14:paraId="3C439C14" w14:textId="7260FCC2" w:rsidR="00E80151" w:rsidRPr="00322D1B" w:rsidRDefault="002B065A" w:rsidP="135E1D8A">
      <w:pPr>
        <w:tabs>
          <w:tab w:val="left" w:pos="187"/>
        </w:tabs>
        <w:autoSpaceDE w:val="0"/>
        <w:autoSpaceDN w:val="0"/>
        <w:adjustRightInd w:val="0"/>
        <w:spacing w:after="0" w:line="240" w:lineRule="auto"/>
        <w:jc w:val="both"/>
        <w:rPr>
          <w:rFonts w:eastAsia="Times New Roman" w:cs="Times New Roman"/>
          <w:lang w:eastAsia="zh-TW"/>
        </w:rPr>
      </w:pPr>
      <w:r w:rsidRPr="135E1D8A">
        <w:rPr>
          <w:rFonts w:eastAsia="Times New Roman" w:cs="Times New Roman"/>
          <w:lang w:eastAsia="zh-TW"/>
        </w:rPr>
        <w:t>C</w:t>
      </w:r>
      <w:r w:rsidR="00E80151" w:rsidRPr="135E1D8A">
        <w:rPr>
          <w:rFonts w:eastAsia="Times New Roman" w:cs="Times New Roman"/>
          <w:lang w:eastAsia="zh-TW"/>
        </w:rPr>
        <w:t>omply with all Utility Agreements as well as with any agreements it</w:t>
      </w:r>
      <w:r w:rsidR="00143DAE" w:rsidRPr="135E1D8A">
        <w:rPr>
          <w:rFonts w:eastAsia="Times New Roman" w:cs="Times New Roman"/>
          <w:lang w:eastAsia="zh-TW"/>
        </w:rPr>
        <w:t xml:space="preserve"> (the Contractor)</w:t>
      </w:r>
      <w:r w:rsidR="00E80151" w:rsidRPr="135E1D8A">
        <w:rPr>
          <w:rFonts w:eastAsia="Times New Roman" w:cs="Times New Roman"/>
          <w:lang w:eastAsia="zh-TW"/>
        </w:rPr>
        <w:t xml:space="preserve"> enters into with utility owners in connection with the Project.</w:t>
      </w:r>
    </w:p>
    <w:p w14:paraId="08C7785F" w14:textId="77777777" w:rsidR="00E80151" w:rsidRPr="00322D1B" w:rsidRDefault="00E80151" w:rsidP="00E80151">
      <w:pPr>
        <w:autoSpaceDE w:val="0"/>
        <w:autoSpaceDN w:val="0"/>
        <w:adjustRightInd w:val="0"/>
        <w:spacing w:after="0" w:line="240" w:lineRule="auto"/>
        <w:rPr>
          <w:rFonts w:eastAsia="Times New Roman" w:cs="Times New Roman"/>
          <w:szCs w:val="24"/>
        </w:rPr>
      </w:pPr>
    </w:p>
    <w:p w14:paraId="67618477" w14:textId="3571669E" w:rsidR="00E80151" w:rsidRPr="00322D1B" w:rsidRDefault="00E80151" w:rsidP="00E80151">
      <w:pPr>
        <w:autoSpaceDE w:val="0"/>
        <w:autoSpaceDN w:val="0"/>
        <w:adjustRightInd w:val="0"/>
        <w:spacing w:after="0" w:line="240" w:lineRule="auto"/>
        <w:jc w:val="both"/>
        <w:rPr>
          <w:rFonts w:eastAsia="Times New Roman" w:cs="Times New Roman"/>
          <w:szCs w:val="24"/>
        </w:rPr>
      </w:pPr>
      <w:bookmarkStart w:id="8" w:name="_Hlk495049583"/>
      <w:bookmarkStart w:id="9" w:name="_Toc177775357"/>
      <w:bookmarkStart w:id="10" w:name="_Toc132011377"/>
      <w:bookmarkStart w:id="11" w:name="_Toc131999834"/>
      <w:r w:rsidRPr="00322D1B">
        <w:rPr>
          <w:rFonts w:eastAsia="Times New Roman" w:cs="Times New Roman"/>
          <w:b/>
          <w:szCs w:val="24"/>
        </w:rPr>
        <w:lastRenderedPageBreak/>
        <w:t>875.03.01.05 </w:t>
      </w:r>
      <w:bookmarkEnd w:id="8"/>
      <w:r w:rsidRPr="00322D1B">
        <w:rPr>
          <w:rFonts w:eastAsia="Times New Roman" w:cs="Times New Roman"/>
          <w:b/>
          <w:szCs w:val="24"/>
        </w:rPr>
        <w:t>Scope of Utility Work</w:t>
      </w:r>
      <w:bookmarkEnd w:id="9"/>
      <w:bookmarkEnd w:id="10"/>
      <w:bookmarkEnd w:id="11"/>
      <w:r w:rsidRPr="00322D1B">
        <w:rPr>
          <w:rFonts w:eastAsia="Times New Roman" w:cs="Times New Roman"/>
          <w:b/>
          <w:szCs w:val="24"/>
        </w:rPr>
        <w:t xml:space="preserve">.  </w:t>
      </w:r>
      <w:r w:rsidRPr="00322D1B">
        <w:rPr>
          <w:rFonts w:eastAsia="Times New Roman" w:cs="Times New Roman"/>
          <w:szCs w:val="24"/>
        </w:rPr>
        <w:t xml:space="preserve">Relocation of a Utility may be necessary in order to accommodate the Project for either or both of the following reasons: (a) a physical conflict between the Utility and the Project (including its construction, operation, maintenance or use), and/or (b) an incompatibility between the Project as designed and the Utility based on the requirements of the applicable Utility Standards and/or applicable Governmental Rules (even though there is no physical conflict).  The limits of Relocation of existing Utilities extend as far as is necessary to accommodate or permit construction of the Project in accordance with the foregoing, whether inside or outside the Project right-of-way.  The Contractor’s obligations apply to all utilities impacted by the Project, whether or not the </w:t>
      </w:r>
      <w:r w:rsidR="005C41D4" w:rsidRPr="00322D1B">
        <w:rPr>
          <w:rFonts w:eastAsia="Times New Roman" w:cs="Times New Roman"/>
          <w:szCs w:val="24"/>
        </w:rPr>
        <w:t>SHA</w:t>
      </w:r>
      <w:r w:rsidRPr="00322D1B">
        <w:rPr>
          <w:rFonts w:eastAsia="Times New Roman" w:cs="Times New Roman"/>
          <w:szCs w:val="24"/>
        </w:rPr>
        <w:t xml:space="preserve"> has entered into a Utility Agreement with the affected utility owner(s).</w:t>
      </w:r>
    </w:p>
    <w:p w14:paraId="2323ACAA"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2AA3AAA9" w14:textId="1859EA3E" w:rsidR="00E80151" w:rsidRPr="00322D1B" w:rsidRDefault="00E80151" w:rsidP="003351AC">
      <w:pPr>
        <w:autoSpaceDE w:val="0"/>
        <w:autoSpaceDN w:val="0"/>
        <w:adjustRightInd w:val="0"/>
        <w:spacing w:after="0" w:line="240" w:lineRule="auto"/>
        <w:ind w:left="1080" w:hanging="360"/>
        <w:jc w:val="both"/>
        <w:rPr>
          <w:rFonts w:eastAsia="Times New Roman" w:cs="Times New Roman"/>
          <w:szCs w:val="24"/>
        </w:rPr>
      </w:pPr>
      <w:bookmarkStart w:id="12" w:name="_Toc132011378"/>
      <w:r w:rsidRPr="00322D1B">
        <w:rPr>
          <w:rFonts w:eastAsia="Times New Roman" w:cs="Times New Roman"/>
          <w:b/>
          <w:szCs w:val="24"/>
        </w:rPr>
        <w:t>(a)</w:t>
      </w:r>
      <w:r w:rsidR="007F4B9C" w:rsidRPr="00322D1B">
        <w:rPr>
          <w:rFonts w:eastAsia="Times New Roman" w:cs="Times New Roman"/>
          <w:szCs w:val="24"/>
        </w:rPr>
        <w:t> </w:t>
      </w:r>
      <w:r w:rsidRPr="00322D1B">
        <w:rPr>
          <w:rFonts w:eastAsia="Times New Roman" w:cs="Times New Roman"/>
          <w:b/>
          <w:szCs w:val="24"/>
        </w:rPr>
        <w:t>Included in Scope</w:t>
      </w:r>
      <w:bookmarkEnd w:id="12"/>
      <w:r w:rsidRPr="00322D1B">
        <w:rPr>
          <w:rFonts w:eastAsia="Times New Roman" w:cs="Times New Roman"/>
          <w:szCs w:val="24"/>
        </w:rPr>
        <w:t>.</w:t>
      </w:r>
      <w:r w:rsidR="00EE1C3A" w:rsidRPr="00322D1B">
        <w:rPr>
          <w:rFonts w:eastAsia="Times New Roman" w:cs="Times New Roman"/>
          <w:szCs w:val="24"/>
        </w:rPr>
        <w:t xml:space="preserve">  The Contractor’s Scope of Work is to insure the final evaluation and confirmation of all utility impacts within the project limits or within the proximity of the project limits with each utility owner. </w:t>
      </w:r>
      <w:r w:rsidR="00337971" w:rsidRPr="00322D1B">
        <w:rPr>
          <w:rFonts w:eastAsia="Times New Roman" w:cs="Times New Roman"/>
          <w:szCs w:val="24"/>
        </w:rPr>
        <w:t xml:space="preserve"> </w:t>
      </w:r>
      <w:r w:rsidR="00EE1C3A" w:rsidRPr="00322D1B">
        <w:rPr>
          <w:rFonts w:eastAsia="Times New Roman" w:cs="Times New Roman"/>
          <w:szCs w:val="24"/>
        </w:rPr>
        <w:t>This scope also includes providing</w:t>
      </w:r>
      <w:r w:rsidR="00337971" w:rsidRPr="00322D1B">
        <w:rPr>
          <w:rFonts w:eastAsia="Times New Roman" w:cs="Times New Roman"/>
          <w:szCs w:val="24"/>
        </w:rPr>
        <w:t>,</w:t>
      </w:r>
      <w:r w:rsidR="00EE1C3A" w:rsidRPr="00322D1B">
        <w:rPr>
          <w:rFonts w:eastAsia="Times New Roman" w:cs="Times New Roman"/>
          <w:szCs w:val="24"/>
        </w:rPr>
        <w:t xml:space="preserve"> when necessary</w:t>
      </w:r>
      <w:r w:rsidR="00337971" w:rsidRPr="00322D1B">
        <w:rPr>
          <w:rFonts w:eastAsia="Times New Roman" w:cs="Times New Roman"/>
          <w:szCs w:val="24"/>
        </w:rPr>
        <w:t>,</w:t>
      </w:r>
      <w:r w:rsidR="00EE1C3A" w:rsidRPr="00322D1B">
        <w:rPr>
          <w:rFonts w:eastAsia="Times New Roman" w:cs="Times New Roman"/>
          <w:szCs w:val="24"/>
        </w:rPr>
        <w:t xml:space="preserve"> any preliminary work that may facilitate the Utility Relocation work’s provided relocation schedule.</w:t>
      </w:r>
      <w:r w:rsidR="00337971" w:rsidRPr="00322D1B">
        <w:rPr>
          <w:rFonts w:eastAsia="Times New Roman" w:cs="Times New Roman"/>
          <w:szCs w:val="24"/>
        </w:rPr>
        <w:t xml:space="preserve"> </w:t>
      </w:r>
      <w:r w:rsidR="00EE1C3A" w:rsidRPr="00322D1B">
        <w:rPr>
          <w:rFonts w:eastAsia="Times New Roman" w:cs="Times New Roman"/>
          <w:szCs w:val="24"/>
        </w:rPr>
        <w:t xml:space="preserve"> The Contractor’s Utility Coordinator will be required to provide assistance with any Utility Relocation Conflicts that may arise and develop a Conflict Resolution in a reasonable time frame to prevent any relocation delays.</w:t>
      </w:r>
      <w:r w:rsidRPr="00322D1B">
        <w:rPr>
          <w:rFonts w:eastAsia="Times New Roman" w:cs="Times New Roman"/>
          <w:b/>
          <w:szCs w:val="24"/>
        </w:rPr>
        <w:t xml:space="preserve">  </w:t>
      </w:r>
      <w:r w:rsidRPr="00322D1B">
        <w:rPr>
          <w:rFonts w:eastAsia="Times New Roman" w:cs="Times New Roman"/>
          <w:szCs w:val="24"/>
        </w:rPr>
        <w:t xml:space="preserve">The Contractor’s Work includes all work related to existing utilities that is necessary to accommodate the Project, other than work that the Contract Documents specifically identify as the responsibility of the utility owner or of the </w:t>
      </w:r>
      <w:r w:rsidR="005C41D4" w:rsidRPr="00322D1B">
        <w:rPr>
          <w:rFonts w:eastAsia="Times New Roman" w:cs="Times New Roman"/>
          <w:szCs w:val="24"/>
        </w:rPr>
        <w:t>SHA</w:t>
      </w:r>
      <w:r w:rsidRPr="00322D1B">
        <w:rPr>
          <w:rFonts w:eastAsia="Times New Roman" w:cs="Times New Roman"/>
          <w:szCs w:val="24"/>
        </w:rPr>
        <w:t xml:space="preserve">.  In general, this includes ensuring that existing facilities and their </w:t>
      </w:r>
      <w:r w:rsidR="00EE1C3A" w:rsidRPr="00322D1B">
        <w:rPr>
          <w:rFonts w:eastAsia="Times New Roman" w:cs="Times New Roman"/>
          <w:szCs w:val="24"/>
        </w:rPr>
        <w:t xml:space="preserve">relocation </w:t>
      </w:r>
      <w:r w:rsidRPr="00322D1B">
        <w:rPr>
          <w:rFonts w:eastAsia="Times New Roman" w:cs="Times New Roman"/>
          <w:szCs w:val="24"/>
        </w:rPr>
        <w:t>will be capable of providing service at least equal to that offered by the</w:t>
      </w:r>
      <w:r w:rsidR="00EE1C3A" w:rsidRPr="00322D1B">
        <w:rPr>
          <w:rFonts w:eastAsia="Times New Roman" w:cs="Times New Roman"/>
          <w:szCs w:val="24"/>
        </w:rPr>
        <w:t xml:space="preserve"> existing</w:t>
      </w:r>
      <w:r w:rsidRPr="00322D1B">
        <w:rPr>
          <w:rFonts w:eastAsia="Times New Roman" w:cs="Times New Roman"/>
          <w:szCs w:val="24"/>
        </w:rPr>
        <w:t xml:space="preserve"> facilities as of the Proposal Date, unless the utility owner has specified a lesser replacement.  Betterments are not included in the </w:t>
      </w:r>
      <w:r w:rsidR="002644C1" w:rsidRPr="00322D1B">
        <w:rPr>
          <w:rFonts w:eastAsia="Times New Roman" w:cs="Times New Roman"/>
          <w:szCs w:val="24"/>
        </w:rPr>
        <w:t>w</w:t>
      </w:r>
      <w:r w:rsidRPr="00322D1B">
        <w:rPr>
          <w:rFonts w:eastAsia="Times New Roman" w:cs="Times New Roman"/>
          <w:szCs w:val="24"/>
        </w:rPr>
        <w:t xml:space="preserve">ork unless otherwise specified pursuant to </w:t>
      </w:r>
      <w:r w:rsidR="00C74134" w:rsidRPr="00322D1B">
        <w:rPr>
          <w:rFonts w:eastAsia="Times New Roman" w:cs="Times New Roman"/>
          <w:szCs w:val="24"/>
        </w:rPr>
        <w:t>875.03.01.11</w:t>
      </w:r>
      <w:r w:rsidR="00C74134" w:rsidRPr="00322D1B">
        <w:rPr>
          <w:rFonts w:eastAsia="Times New Roman" w:cs="Times New Roman"/>
          <w:b/>
          <w:szCs w:val="24"/>
        </w:rPr>
        <w:t> </w:t>
      </w:r>
      <w:r w:rsidRPr="00322D1B">
        <w:rPr>
          <w:rFonts w:eastAsia="Times New Roman" w:cs="Times New Roman"/>
          <w:szCs w:val="24"/>
        </w:rPr>
        <w:t>herein below.  Refer to the General Provisions for additional requirements.</w:t>
      </w:r>
    </w:p>
    <w:p w14:paraId="63D6D202" w14:textId="77777777" w:rsidR="00E80151" w:rsidRPr="00322D1B" w:rsidRDefault="00E80151" w:rsidP="003351AC">
      <w:pPr>
        <w:autoSpaceDE w:val="0"/>
        <w:autoSpaceDN w:val="0"/>
        <w:adjustRightInd w:val="0"/>
        <w:spacing w:after="0" w:line="240" w:lineRule="auto"/>
        <w:ind w:left="1080"/>
        <w:rPr>
          <w:rFonts w:eastAsia="Times New Roman" w:cs="Times New Roman"/>
          <w:szCs w:val="24"/>
        </w:rPr>
      </w:pPr>
    </w:p>
    <w:p w14:paraId="434394E8" w14:textId="77777777" w:rsidR="00E80151" w:rsidRPr="00322D1B" w:rsidRDefault="00E80151" w:rsidP="003351AC">
      <w:pPr>
        <w:tabs>
          <w:tab w:val="left" w:pos="187"/>
        </w:tabs>
        <w:autoSpaceDE w:val="0"/>
        <w:autoSpaceDN w:val="0"/>
        <w:adjustRightInd w:val="0"/>
        <w:spacing w:after="0" w:line="240" w:lineRule="auto"/>
        <w:ind w:left="1080"/>
        <w:jc w:val="both"/>
        <w:rPr>
          <w:rFonts w:eastAsia="Times New Roman" w:cs="Times New Roman"/>
          <w:szCs w:val="24"/>
        </w:rPr>
      </w:pPr>
      <w:r w:rsidRPr="00322D1B">
        <w:rPr>
          <w:rFonts w:eastAsia="Times New Roman" w:cs="Times New Roman"/>
          <w:szCs w:val="24"/>
        </w:rPr>
        <w:t>The Contractor’s responsibilities include:</w:t>
      </w:r>
    </w:p>
    <w:p w14:paraId="12B45DA1" w14:textId="77777777" w:rsidR="00E80151" w:rsidRPr="00322D1B" w:rsidRDefault="00E80151" w:rsidP="003351AC">
      <w:pPr>
        <w:tabs>
          <w:tab w:val="left" w:pos="187"/>
        </w:tabs>
        <w:autoSpaceDE w:val="0"/>
        <w:autoSpaceDN w:val="0"/>
        <w:adjustRightInd w:val="0"/>
        <w:spacing w:after="0" w:line="240" w:lineRule="auto"/>
        <w:ind w:left="1080"/>
        <w:jc w:val="both"/>
        <w:rPr>
          <w:rFonts w:eastAsia="Times New Roman" w:cs="Times New Roman"/>
          <w:szCs w:val="24"/>
        </w:rPr>
      </w:pPr>
    </w:p>
    <w:p w14:paraId="2C7898B2" w14:textId="19AFD67D" w:rsidR="00E80151" w:rsidRPr="00322D1B" w:rsidRDefault="00583510" w:rsidP="00583510">
      <w:pPr>
        <w:numPr>
          <w:ilvl w:val="0"/>
          <w:numId w:val="4"/>
        </w:numPr>
        <w:autoSpaceDE w:val="0"/>
        <w:autoSpaceDN w:val="0"/>
        <w:adjustRightInd w:val="0"/>
        <w:spacing w:after="0" w:line="240" w:lineRule="auto"/>
        <w:ind w:left="1800"/>
        <w:jc w:val="both"/>
        <w:rPr>
          <w:rFonts w:eastAsia="Times New Roman" w:cs="Times New Roman"/>
          <w:szCs w:val="24"/>
        </w:rPr>
      </w:pPr>
      <w:r w:rsidRPr="00322D1B">
        <w:rPr>
          <w:rFonts w:eastAsia="Times New Roman" w:cs="Times New Roman"/>
          <w:szCs w:val="24"/>
        </w:rPr>
        <w:t> </w:t>
      </w:r>
      <w:r w:rsidR="00E80151" w:rsidRPr="00322D1B">
        <w:rPr>
          <w:rFonts w:eastAsia="Times New Roman" w:cs="Times New Roman"/>
          <w:szCs w:val="24"/>
        </w:rPr>
        <w:t xml:space="preserve">Designating a Utilities Coordinator to be the </w:t>
      </w:r>
      <w:r w:rsidR="00F97558" w:rsidRPr="00322D1B">
        <w:rPr>
          <w:rFonts w:eastAsia="Times New Roman" w:cs="Times New Roman"/>
          <w:szCs w:val="24"/>
        </w:rPr>
        <w:t xml:space="preserve">single point of </w:t>
      </w:r>
      <w:r w:rsidR="00E80151" w:rsidRPr="00322D1B">
        <w:rPr>
          <w:rFonts w:eastAsia="Times New Roman" w:cs="Times New Roman"/>
          <w:szCs w:val="24"/>
        </w:rPr>
        <w:t>contact</w:t>
      </w:r>
      <w:r w:rsidR="00F97558" w:rsidRPr="00322D1B">
        <w:rPr>
          <w:rFonts w:eastAsia="Times New Roman" w:cs="Times New Roman"/>
          <w:szCs w:val="24"/>
        </w:rPr>
        <w:t xml:space="preserve"> (SPOC)</w:t>
      </w:r>
      <w:r w:rsidR="00E80151" w:rsidRPr="00322D1B">
        <w:rPr>
          <w:rFonts w:eastAsia="Times New Roman" w:cs="Times New Roman"/>
          <w:szCs w:val="24"/>
        </w:rPr>
        <w:t xml:space="preserve"> for all utility-related Project activities</w:t>
      </w:r>
      <w:r w:rsidR="00F97558" w:rsidRPr="00322D1B">
        <w:rPr>
          <w:rFonts w:eastAsia="Times New Roman" w:cs="Times New Roman"/>
          <w:szCs w:val="24"/>
        </w:rPr>
        <w:t>;</w:t>
      </w:r>
    </w:p>
    <w:p w14:paraId="69985A8A" w14:textId="77777777" w:rsidR="00A03D32" w:rsidRPr="00322D1B" w:rsidRDefault="00A03D32" w:rsidP="003351AC">
      <w:pPr>
        <w:autoSpaceDE w:val="0"/>
        <w:autoSpaceDN w:val="0"/>
        <w:adjustRightInd w:val="0"/>
        <w:spacing w:after="0" w:line="240" w:lineRule="auto"/>
        <w:ind w:left="1800"/>
        <w:jc w:val="both"/>
        <w:rPr>
          <w:rFonts w:eastAsia="Times New Roman" w:cs="Times New Roman"/>
          <w:szCs w:val="24"/>
        </w:rPr>
      </w:pPr>
    </w:p>
    <w:p w14:paraId="2986A8C7" w14:textId="2E8E794B" w:rsidR="00E80151" w:rsidRPr="00322D1B" w:rsidRDefault="00E96D3B" w:rsidP="00583510">
      <w:pPr>
        <w:numPr>
          <w:ilvl w:val="0"/>
          <w:numId w:val="4"/>
        </w:numPr>
        <w:autoSpaceDE w:val="0"/>
        <w:autoSpaceDN w:val="0"/>
        <w:adjustRightInd w:val="0"/>
        <w:spacing w:after="0" w:line="240" w:lineRule="auto"/>
        <w:ind w:left="1800"/>
        <w:jc w:val="both"/>
        <w:rPr>
          <w:rFonts w:eastAsia="Times New Roman" w:cs="Times New Roman"/>
          <w:szCs w:val="24"/>
        </w:rPr>
      </w:pPr>
      <w:r w:rsidRPr="00322D1B">
        <w:rPr>
          <w:rFonts w:eastAsia="Times New Roman" w:cs="Times New Roman"/>
          <w:szCs w:val="24"/>
        </w:rPr>
        <w:t> </w:t>
      </w:r>
      <w:r w:rsidR="00E80151" w:rsidRPr="00322D1B">
        <w:rPr>
          <w:rFonts w:eastAsia="Times New Roman" w:cs="Times New Roman"/>
          <w:szCs w:val="24"/>
        </w:rPr>
        <w:t xml:space="preserve">Identifying potential </w:t>
      </w:r>
      <w:r w:rsidR="00F97558" w:rsidRPr="00322D1B">
        <w:rPr>
          <w:rFonts w:eastAsia="Times New Roman" w:cs="Times New Roman"/>
          <w:szCs w:val="24"/>
        </w:rPr>
        <w:t>Utility Impacts</w:t>
      </w:r>
      <w:r w:rsidR="00E80151" w:rsidRPr="00322D1B">
        <w:rPr>
          <w:rFonts w:eastAsia="Times New Roman" w:cs="Times New Roman"/>
          <w:szCs w:val="24"/>
        </w:rPr>
        <w:t xml:space="preserve">, verifying locations and all other necessary information about utilities, and providing monthly updates of the Progress Schedule reflecting Utility Relocations as specified in </w:t>
      </w:r>
      <w:r w:rsidR="00675C1C" w:rsidRPr="00322D1B">
        <w:rPr>
          <w:rFonts w:eastAsia="Times New Roman" w:cs="Times New Roman"/>
          <w:caps/>
          <w:szCs w:val="24"/>
        </w:rPr>
        <w:t>875.</w:t>
      </w:r>
      <w:r w:rsidR="00675C1C" w:rsidRPr="00322D1B">
        <w:rPr>
          <w:rFonts w:eastAsia="Times New Roman" w:cs="Times New Roman"/>
          <w:szCs w:val="24"/>
        </w:rPr>
        <w:t>03.01</w:t>
      </w:r>
      <w:r w:rsidR="00675C1C" w:rsidRPr="00322D1B">
        <w:rPr>
          <w:rFonts w:eastAsia="Times New Roman" w:cs="Times New Roman"/>
          <w:caps/>
          <w:szCs w:val="24"/>
        </w:rPr>
        <w:t>.10</w:t>
      </w:r>
      <w:r w:rsidR="00E80151" w:rsidRPr="00322D1B">
        <w:rPr>
          <w:rFonts w:eastAsia="Times New Roman" w:cs="Times New Roman"/>
          <w:szCs w:val="24"/>
        </w:rPr>
        <w:t>;</w:t>
      </w:r>
    </w:p>
    <w:p w14:paraId="45B64393" w14:textId="77777777" w:rsidR="00072497" w:rsidRPr="00322D1B" w:rsidRDefault="00072497" w:rsidP="003351AC">
      <w:pPr>
        <w:pStyle w:val="ListParagraph"/>
        <w:ind w:left="1800"/>
        <w:rPr>
          <w:rFonts w:eastAsia="Times New Roman" w:cs="Times New Roman"/>
          <w:szCs w:val="24"/>
        </w:rPr>
      </w:pPr>
    </w:p>
    <w:p w14:paraId="2E05920B" w14:textId="4B43E3AC" w:rsidR="00E80151" w:rsidRPr="00322D1B" w:rsidRDefault="00E96D3B" w:rsidP="00583510">
      <w:pPr>
        <w:numPr>
          <w:ilvl w:val="0"/>
          <w:numId w:val="4"/>
        </w:numPr>
        <w:autoSpaceDE w:val="0"/>
        <w:autoSpaceDN w:val="0"/>
        <w:adjustRightInd w:val="0"/>
        <w:spacing w:after="0" w:line="240" w:lineRule="auto"/>
        <w:ind w:left="1800"/>
        <w:jc w:val="both"/>
        <w:rPr>
          <w:rFonts w:eastAsia="Times New Roman" w:cs="Times New Roman"/>
          <w:szCs w:val="24"/>
        </w:rPr>
      </w:pPr>
      <w:r w:rsidRPr="00322D1B">
        <w:rPr>
          <w:rFonts w:eastAsia="Times New Roman" w:cs="Times New Roman"/>
          <w:szCs w:val="24"/>
        </w:rPr>
        <w:t> </w:t>
      </w:r>
      <w:r w:rsidR="00E80151" w:rsidRPr="00322D1B">
        <w:rPr>
          <w:rFonts w:eastAsia="Times New Roman" w:cs="Times New Roman"/>
          <w:szCs w:val="24"/>
        </w:rPr>
        <w:t>Constructing Relocations (where applicable) in accordance with the Utility Agreements (if any), this Section 875 and other requirements of the Contract Documents, except where the Utility Owner is assigned such responsibility pursuant to</w:t>
      </w:r>
      <w:r w:rsidR="00794A60" w:rsidRPr="00322D1B">
        <w:rPr>
          <w:rFonts w:eastAsia="Times New Roman" w:cs="Times New Roman"/>
          <w:szCs w:val="24"/>
        </w:rPr>
        <w:t xml:space="preserve"> </w:t>
      </w:r>
      <w:r w:rsidR="002644C1" w:rsidRPr="00322D1B">
        <w:rPr>
          <w:rFonts w:eastAsia="Times New Roman" w:cs="Times New Roman"/>
          <w:szCs w:val="24"/>
        </w:rPr>
        <w:t>875.03.01.13(a)</w:t>
      </w:r>
      <w:r w:rsidR="00E80151" w:rsidRPr="00322D1B">
        <w:rPr>
          <w:rFonts w:eastAsia="Times New Roman" w:cs="Times New Roman"/>
          <w:szCs w:val="24"/>
        </w:rPr>
        <w:t>;</w:t>
      </w:r>
    </w:p>
    <w:p w14:paraId="736A4756" w14:textId="77777777" w:rsidR="00072497" w:rsidRPr="00322D1B" w:rsidRDefault="00072497" w:rsidP="003351AC">
      <w:pPr>
        <w:autoSpaceDE w:val="0"/>
        <w:autoSpaceDN w:val="0"/>
        <w:adjustRightInd w:val="0"/>
        <w:spacing w:after="0" w:line="240" w:lineRule="auto"/>
        <w:ind w:left="1800"/>
        <w:jc w:val="both"/>
        <w:rPr>
          <w:rFonts w:eastAsia="Times New Roman" w:cs="Times New Roman"/>
          <w:szCs w:val="24"/>
        </w:rPr>
      </w:pPr>
    </w:p>
    <w:p w14:paraId="26C068DE" w14:textId="35357131" w:rsidR="00AF6478" w:rsidRDefault="00E96D3B" w:rsidP="003351AC">
      <w:pPr>
        <w:numPr>
          <w:ilvl w:val="0"/>
          <w:numId w:val="4"/>
        </w:numPr>
        <w:autoSpaceDE w:val="0"/>
        <w:autoSpaceDN w:val="0"/>
        <w:adjustRightInd w:val="0"/>
        <w:spacing w:after="0" w:line="240" w:lineRule="auto"/>
        <w:ind w:left="1800"/>
        <w:jc w:val="both"/>
        <w:rPr>
          <w:rFonts w:eastAsia="Times New Roman" w:cs="Times New Roman"/>
          <w:szCs w:val="24"/>
        </w:rPr>
      </w:pPr>
      <w:r w:rsidRPr="00322D1B">
        <w:rPr>
          <w:rFonts w:eastAsia="Times New Roman" w:cs="Times New Roman"/>
          <w:szCs w:val="24"/>
        </w:rPr>
        <w:t> </w:t>
      </w:r>
      <w:r w:rsidR="00E80151" w:rsidRPr="00322D1B">
        <w:rPr>
          <w:rFonts w:eastAsia="Times New Roman" w:cs="Times New Roman"/>
          <w:szCs w:val="24"/>
        </w:rPr>
        <w:t xml:space="preserve">If the Contractor discovers a utility requiring </w:t>
      </w:r>
      <w:r w:rsidR="00337971" w:rsidRPr="00322D1B">
        <w:rPr>
          <w:rFonts w:eastAsia="Times New Roman" w:cs="Times New Roman"/>
          <w:szCs w:val="24"/>
        </w:rPr>
        <w:t xml:space="preserve">relocation </w:t>
      </w:r>
      <w:r w:rsidR="00E80151" w:rsidRPr="00322D1B">
        <w:rPr>
          <w:rFonts w:eastAsia="Times New Roman" w:cs="Times New Roman"/>
          <w:szCs w:val="24"/>
        </w:rPr>
        <w:t>that was not previously identified in the utility information included in the Utility Data, undertaking the efforts necessary to identify its ownership and all other necessary information about such utility;</w:t>
      </w:r>
    </w:p>
    <w:p w14:paraId="3E83E151" w14:textId="4EFBDECF" w:rsidR="00E80151" w:rsidRPr="00322D1B" w:rsidRDefault="00E96D3B" w:rsidP="7BFB7BFA">
      <w:pPr>
        <w:autoSpaceDE w:val="0"/>
        <w:autoSpaceDN w:val="0"/>
        <w:adjustRightInd w:val="0"/>
        <w:spacing w:after="0" w:line="240" w:lineRule="auto"/>
        <w:rPr>
          <w:rFonts w:eastAsia="Times New Roman" w:cs="Times New Roman"/>
        </w:rPr>
      </w:pPr>
      <w:r w:rsidRPr="7BFB7BFA">
        <w:rPr>
          <w:rFonts w:eastAsia="Times New Roman" w:cs="Times New Roman"/>
        </w:rPr>
        <w:br w:type="page"/>
      </w:r>
      <w:r w:rsidR="5054DE65" w:rsidRPr="7BFB7BFA">
        <w:rPr>
          <w:rFonts w:eastAsia="Times New Roman" w:cs="Times New Roman"/>
        </w:rPr>
        <w:lastRenderedPageBreak/>
        <w:t> </w:t>
      </w:r>
      <w:r w:rsidR="7D32B71D" w:rsidRPr="7BFB7BFA">
        <w:rPr>
          <w:rFonts w:eastAsia="Times New Roman" w:cs="Times New Roman"/>
        </w:rPr>
        <w:t xml:space="preserve">All activities and obligations assigned to the </w:t>
      </w:r>
      <w:r w:rsidR="435C19CA" w:rsidRPr="7BFB7BFA">
        <w:rPr>
          <w:rFonts w:eastAsia="Times New Roman" w:cs="Times New Roman"/>
        </w:rPr>
        <w:t>SHA</w:t>
      </w:r>
      <w:r w:rsidR="7D32B71D" w:rsidRPr="7BFB7BFA">
        <w:rPr>
          <w:rFonts w:eastAsia="Times New Roman" w:cs="Times New Roman"/>
        </w:rPr>
        <w:t xml:space="preserve"> and/or to the Contractor in the Utility Agreements, subject to the exceptions set forth in </w:t>
      </w:r>
      <w:r w:rsidR="62F7825E" w:rsidRPr="7BFB7BFA">
        <w:rPr>
          <w:rFonts w:eastAsia="Times New Roman" w:cs="Times New Roman"/>
        </w:rPr>
        <w:t>875.03.01.05</w:t>
      </w:r>
      <w:r w:rsidR="7D32B71D" w:rsidRPr="7BFB7BFA">
        <w:rPr>
          <w:rFonts w:eastAsia="Times New Roman" w:cs="Times New Roman"/>
        </w:rPr>
        <w:t>(a);</w:t>
      </w:r>
    </w:p>
    <w:p w14:paraId="0D9A63CA" w14:textId="77777777" w:rsidR="00072497" w:rsidRPr="00322D1B" w:rsidRDefault="00072497" w:rsidP="003351AC">
      <w:pPr>
        <w:autoSpaceDE w:val="0"/>
        <w:autoSpaceDN w:val="0"/>
        <w:adjustRightInd w:val="0"/>
        <w:spacing w:after="0" w:line="240" w:lineRule="auto"/>
        <w:ind w:left="1800"/>
        <w:jc w:val="both"/>
        <w:rPr>
          <w:rFonts w:eastAsia="Times New Roman" w:cs="Times New Roman"/>
          <w:szCs w:val="24"/>
        </w:rPr>
      </w:pPr>
    </w:p>
    <w:p w14:paraId="6467C401" w14:textId="5EF8711B" w:rsidR="00E80151" w:rsidRPr="00322D1B" w:rsidRDefault="57BBADFC" w:rsidP="00583510">
      <w:pPr>
        <w:numPr>
          <w:ilvl w:val="0"/>
          <w:numId w:val="4"/>
        </w:numPr>
        <w:autoSpaceDE w:val="0"/>
        <w:autoSpaceDN w:val="0"/>
        <w:adjustRightInd w:val="0"/>
        <w:spacing w:after="0" w:line="240" w:lineRule="auto"/>
        <w:ind w:left="1800"/>
        <w:jc w:val="both"/>
        <w:rPr>
          <w:rFonts w:eastAsia="Times New Roman" w:cs="Times New Roman"/>
          <w:szCs w:val="24"/>
        </w:rPr>
      </w:pPr>
      <w:r w:rsidRPr="7BFB7BFA">
        <w:rPr>
          <w:rFonts w:eastAsia="Times New Roman" w:cs="Times New Roman"/>
        </w:rPr>
        <w:t> </w:t>
      </w:r>
      <w:r w:rsidR="7D32B71D" w:rsidRPr="7BFB7BFA">
        <w:rPr>
          <w:rFonts w:eastAsia="Times New Roman" w:cs="Times New Roman"/>
        </w:rPr>
        <w:t xml:space="preserve">All activities necessary or determined by the Contractor to be convenient in connection with Incidental Utility Work (Refer to </w:t>
      </w:r>
      <w:r w:rsidR="27CFA85B" w:rsidRPr="7BFB7BFA">
        <w:rPr>
          <w:rFonts w:eastAsia="Times New Roman" w:cs="Times New Roman"/>
        </w:rPr>
        <w:t>875.03.02.06</w:t>
      </w:r>
      <w:r w:rsidR="7D32B71D" w:rsidRPr="7BFB7BFA">
        <w:rPr>
          <w:rFonts w:eastAsia="Times New Roman" w:cs="Times New Roman"/>
        </w:rPr>
        <w:t>(a) for more information.);</w:t>
      </w:r>
    </w:p>
    <w:p w14:paraId="1E76AB53" w14:textId="77777777" w:rsidR="00072497" w:rsidRPr="00322D1B" w:rsidRDefault="00072497" w:rsidP="003351AC">
      <w:pPr>
        <w:pStyle w:val="ListParagraph"/>
        <w:spacing w:after="0" w:line="240" w:lineRule="auto"/>
        <w:ind w:left="1800"/>
        <w:rPr>
          <w:rFonts w:eastAsia="Times New Roman" w:cs="Times New Roman"/>
          <w:szCs w:val="24"/>
        </w:rPr>
      </w:pPr>
    </w:p>
    <w:p w14:paraId="7BD7438F" w14:textId="2EE4D5D6" w:rsidR="00E80151" w:rsidRPr="00322D1B" w:rsidRDefault="57BBADFC" w:rsidP="00583510">
      <w:pPr>
        <w:numPr>
          <w:ilvl w:val="0"/>
          <w:numId w:val="4"/>
        </w:numPr>
        <w:autoSpaceDE w:val="0"/>
        <w:autoSpaceDN w:val="0"/>
        <w:adjustRightInd w:val="0"/>
        <w:spacing w:after="0" w:line="240" w:lineRule="auto"/>
        <w:ind w:left="1800"/>
        <w:jc w:val="both"/>
        <w:rPr>
          <w:rFonts w:eastAsia="Times New Roman" w:cs="Times New Roman"/>
          <w:szCs w:val="24"/>
        </w:rPr>
      </w:pPr>
      <w:r w:rsidRPr="7BFB7BFA">
        <w:rPr>
          <w:rFonts w:eastAsia="Times New Roman" w:cs="Times New Roman"/>
        </w:rPr>
        <w:t> </w:t>
      </w:r>
      <w:r w:rsidR="7D32B71D" w:rsidRPr="7BFB7BFA">
        <w:rPr>
          <w:rFonts w:eastAsia="Times New Roman" w:cs="Times New Roman"/>
        </w:rPr>
        <w:t>All coordination with utility owners required in connection with the Project or utility work;</w:t>
      </w:r>
    </w:p>
    <w:p w14:paraId="2965E9C2" w14:textId="77777777" w:rsidR="000A3B55" w:rsidRPr="00322D1B" w:rsidRDefault="000A3B55" w:rsidP="003351AC">
      <w:pPr>
        <w:autoSpaceDE w:val="0"/>
        <w:autoSpaceDN w:val="0"/>
        <w:adjustRightInd w:val="0"/>
        <w:spacing w:after="0" w:line="240" w:lineRule="auto"/>
        <w:ind w:left="1800"/>
        <w:jc w:val="both"/>
        <w:rPr>
          <w:rFonts w:eastAsia="Times New Roman" w:cs="Times New Roman"/>
          <w:szCs w:val="24"/>
        </w:rPr>
      </w:pPr>
    </w:p>
    <w:p w14:paraId="0C47C60E" w14:textId="67C4C0AB" w:rsidR="00E80151" w:rsidRPr="00322D1B" w:rsidRDefault="57BBADFC" w:rsidP="00583510">
      <w:pPr>
        <w:numPr>
          <w:ilvl w:val="0"/>
          <w:numId w:val="4"/>
        </w:numPr>
        <w:autoSpaceDE w:val="0"/>
        <w:autoSpaceDN w:val="0"/>
        <w:adjustRightInd w:val="0"/>
        <w:spacing w:after="0" w:line="240" w:lineRule="auto"/>
        <w:ind w:left="1800"/>
        <w:jc w:val="both"/>
        <w:rPr>
          <w:rFonts w:eastAsia="Times New Roman" w:cs="Times New Roman"/>
          <w:szCs w:val="24"/>
        </w:rPr>
      </w:pPr>
      <w:r w:rsidRPr="7BFB7BFA">
        <w:rPr>
          <w:rFonts w:eastAsia="Times New Roman" w:cs="Times New Roman"/>
        </w:rPr>
        <w:t> </w:t>
      </w:r>
      <w:r w:rsidR="7D32B71D" w:rsidRPr="7BFB7BFA">
        <w:rPr>
          <w:rFonts w:eastAsia="Times New Roman" w:cs="Times New Roman"/>
        </w:rPr>
        <w:t>The Contractor’s Utility Coordinator will arrange to have a utility inspector/supervisor available to monitor the work;</w:t>
      </w:r>
    </w:p>
    <w:p w14:paraId="6BB6E1E2" w14:textId="77777777" w:rsidR="000A3B55" w:rsidRPr="00322D1B" w:rsidRDefault="000A3B55" w:rsidP="003351AC">
      <w:pPr>
        <w:autoSpaceDE w:val="0"/>
        <w:autoSpaceDN w:val="0"/>
        <w:adjustRightInd w:val="0"/>
        <w:spacing w:after="0" w:line="240" w:lineRule="auto"/>
        <w:ind w:left="1800"/>
        <w:jc w:val="both"/>
        <w:rPr>
          <w:rFonts w:eastAsia="Times New Roman" w:cs="Times New Roman"/>
          <w:szCs w:val="24"/>
        </w:rPr>
      </w:pPr>
    </w:p>
    <w:p w14:paraId="3885B95D" w14:textId="25765AF7" w:rsidR="00E80151" w:rsidRPr="00322D1B" w:rsidRDefault="57BBADFC" w:rsidP="00583510">
      <w:pPr>
        <w:numPr>
          <w:ilvl w:val="0"/>
          <w:numId w:val="4"/>
        </w:numPr>
        <w:autoSpaceDE w:val="0"/>
        <w:autoSpaceDN w:val="0"/>
        <w:adjustRightInd w:val="0"/>
        <w:spacing w:after="0" w:line="240" w:lineRule="auto"/>
        <w:ind w:left="1800"/>
        <w:jc w:val="both"/>
        <w:rPr>
          <w:rFonts w:eastAsia="Times New Roman" w:cs="Times New Roman"/>
          <w:szCs w:val="24"/>
        </w:rPr>
      </w:pPr>
      <w:r w:rsidRPr="7BFB7BFA">
        <w:rPr>
          <w:rFonts w:eastAsia="Times New Roman" w:cs="Times New Roman"/>
        </w:rPr>
        <w:t> </w:t>
      </w:r>
      <w:r w:rsidR="7D32B71D" w:rsidRPr="7BFB7BFA">
        <w:rPr>
          <w:rFonts w:eastAsia="Times New Roman" w:cs="Times New Roman"/>
        </w:rPr>
        <w:t>All other utility work specified in the Contract Documents as the Contractor’s responsibility</w:t>
      </w:r>
      <w:r w:rsidR="0A2F56D5" w:rsidRPr="7BFB7BFA">
        <w:rPr>
          <w:rFonts w:eastAsia="Times New Roman" w:cs="Times New Roman"/>
        </w:rPr>
        <w:t>;</w:t>
      </w:r>
    </w:p>
    <w:p w14:paraId="39F9D376" w14:textId="77777777" w:rsidR="000A3B55" w:rsidRPr="00322D1B" w:rsidRDefault="000A3B55" w:rsidP="003351AC">
      <w:pPr>
        <w:autoSpaceDE w:val="0"/>
        <w:autoSpaceDN w:val="0"/>
        <w:adjustRightInd w:val="0"/>
        <w:spacing w:after="0" w:line="240" w:lineRule="auto"/>
        <w:ind w:left="1800"/>
        <w:jc w:val="both"/>
        <w:rPr>
          <w:rFonts w:eastAsia="Times New Roman" w:cs="Times New Roman"/>
          <w:szCs w:val="24"/>
        </w:rPr>
      </w:pPr>
    </w:p>
    <w:p w14:paraId="180F4BC7" w14:textId="4209ECEA" w:rsidR="00F97558" w:rsidRPr="00322D1B" w:rsidRDefault="57BBADFC" w:rsidP="003351AC">
      <w:pPr>
        <w:numPr>
          <w:ilvl w:val="0"/>
          <w:numId w:val="4"/>
        </w:numPr>
        <w:autoSpaceDE w:val="0"/>
        <w:autoSpaceDN w:val="0"/>
        <w:adjustRightInd w:val="0"/>
        <w:spacing w:after="0" w:line="240" w:lineRule="auto"/>
        <w:ind w:left="1800"/>
        <w:jc w:val="both"/>
        <w:rPr>
          <w:rFonts w:eastAsia="Times New Roman" w:cs="Times New Roman"/>
          <w:szCs w:val="24"/>
        </w:rPr>
      </w:pPr>
      <w:r w:rsidRPr="7BFB7BFA">
        <w:rPr>
          <w:rFonts w:eastAsia="Times New Roman" w:cs="Times New Roman"/>
        </w:rPr>
        <w:t> </w:t>
      </w:r>
      <w:r w:rsidR="0A2F56D5" w:rsidRPr="7BFB7BFA">
        <w:rPr>
          <w:rFonts w:eastAsia="Times New Roman" w:cs="Times New Roman"/>
        </w:rPr>
        <w:t>Resolving all Relocation Conflicts between the utilities;</w:t>
      </w:r>
    </w:p>
    <w:p w14:paraId="76145E6F" w14:textId="77777777" w:rsidR="008635DD" w:rsidRPr="00322D1B" w:rsidRDefault="008635DD" w:rsidP="00516F4B">
      <w:pPr>
        <w:autoSpaceDE w:val="0"/>
        <w:autoSpaceDN w:val="0"/>
        <w:adjustRightInd w:val="0"/>
        <w:spacing w:after="0" w:line="240" w:lineRule="auto"/>
        <w:jc w:val="both"/>
        <w:rPr>
          <w:rFonts w:eastAsia="Times New Roman" w:cs="Times New Roman"/>
          <w:szCs w:val="24"/>
        </w:rPr>
      </w:pPr>
    </w:p>
    <w:p w14:paraId="3A755D3E" w14:textId="4DB26FEA" w:rsidR="00E80151" w:rsidRPr="00322D1B" w:rsidRDefault="00F97558" w:rsidP="00060C9B">
      <w:pPr>
        <w:autoSpaceDE w:val="0"/>
        <w:autoSpaceDN w:val="0"/>
        <w:adjustRightInd w:val="0"/>
        <w:spacing w:after="0" w:line="240" w:lineRule="auto"/>
        <w:jc w:val="both"/>
        <w:rPr>
          <w:rFonts w:eastAsia="Times New Roman" w:cs="Times New Roman"/>
          <w:szCs w:val="24"/>
        </w:rPr>
      </w:pPr>
      <w:r w:rsidRPr="00322D1B">
        <w:rPr>
          <w:rFonts w:eastAsia="Times New Roman" w:cs="Times New Roman"/>
          <w:szCs w:val="24"/>
        </w:rPr>
        <w:t>The Contractor has the authority to stop any relocation utility work that may cause personal injury to workers, pedestrians, traffic control, or damage to the environment.</w:t>
      </w:r>
    </w:p>
    <w:p w14:paraId="4386F83A" w14:textId="77777777" w:rsidR="00E80151" w:rsidRPr="00322D1B" w:rsidRDefault="00E80151" w:rsidP="00E80151">
      <w:pPr>
        <w:tabs>
          <w:tab w:val="left" w:pos="0"/>
        </w:tabs>
        <w:autoSpaceDE w:val="0"/>
        <w:autoSpaceDN w:val="0"/>
        <w:adjustRightInd w:val="0"/>
        <w:spacing w:after="0" w:line="240" w:lineRule="auto"/>
        <w:ind w:firstLine="180"/>
        <w:rPr>
          <w:rFonts w:eastAsia="Times New Roman" w:cs="Times New Roman"/>
          <w:szCs w:val="24"/>
        </w:rPr>
      </w:pPr>
    </w:p>
    <w:p w14:paraId="2BEDA7B5" w14:textId="517C5513" w:rsidR="00E80151" w:rsidRPr="00322D1B" w:rsidRDefault="00E80151" w:rsidP="00E80151">
      <w:pPr>
        <w:tabs>
          <w:tab w:val="left" w:pos="0"/>
          <w:tab w:val="left" w:pos="180"/>
        </w:tabs>
        <w:autoSpaceDE w:val="0"/>
        <w:autoSpaceDN w:val="0"/>
        <w:adjustRightInd w:val="0"/>
        <w:spacing w:after="0" w:line="240" w:lineRule="auto"/>
        <w:jc w:val="both"/>
        <w:rPr>
          <w:rFonts w:eastAsia="Times New Roman" w:cs="Times New Roman"/>
          <w:szCs w:val="24"/>
        </w:rPr>
      </w:pPr>
      <w:r w:rsidRPr="00322D1B">
        <w:rPr>
          <w:rFonts w:eastAsia="Times New Roman" w:cs="Times New Roman"/>
          <w:szCs w:val="24"/>
        </w:rPr>
        <w:t xml:space="preserve">If it is necessary to have utility facilities braced and/or supported at any time during the course of this project, it will be the Contractor’s responsibility to coordinate activities with the utility owner.  Refer to </w:t>
      </w:r>
      <w:r w:rsidR="002644C1" w:rsidRPr="00322D1B">
        <w:rPr>
          <w:rFonts w:eastAsia="Times New Roman" w:cs="Times New Roman"/>
          <w:szCs w:val="24"/>
        </w:rPr>
        <w:t>875.03.02.06</w:t>
      </w:r>
      <w:r w:rsidRPr="00322D1B">
        <w:rPr>
          <w:rFonts w:eastAsia="Times New Roman" w:cs="Times New Roman"/>
          <w:szCs w:val="24"/>
        </w:rPr>
        <w:t>(b) for more information.</w:t>
      </w:r>
    </w:p>
    <w:p w14:paraId="57478E0A" w14:textId="77777777" w:rsidR="00E80151" w:rsidRPr="00322D1B" w:rsidRDefault="00E80151" w:rsidP="00E80151">
      <w:pPr>
        <w:tabs>
          <w:tab w:val="left" w:pos="0"/>
        </w:tabs>
        <w:autoSpaceDE w:val="0"/>
        <w:autoSpaceDN w:val="0"/>
        <w:adjustRightInd w:val="0"/>
        <w:spacing w:after="0" w:line="240" w:lineRule="auto"/>
        <w:ind w:firstLine="180"/>
        <w:jc w:val="both"/>
        <w:rPr>
          <w:rFonts w:eastAsia="Times New Roman" w:cs="Times New Roman"/>
          <w:szCs w:val="24"/>
        </w:rPr>
      </w:pPr>
    </w:p>
    <w:p w14:paraId="6F20F3D1" w14:textId="10847794" w:rsidR="00E80151" w:rsidRPr="00322D1B" w:rsidRDefault="00E80151" w:rsidP="00F0749D">
      <w:pPr>
        <w:tabs>
          <w:tab w:val="left" w:pos="360"/>
        </w:tabs>
        <w:autoSpaceDE w:val="0"/>
        <w:autoSpaceDN w:val="0"/>
        <w:adjustRightInd w:val="0"/>
        <w:spacing w:after="0" w:line="240" w:lineRule="auto"/>
        <w:ind w:left="1080" w:hanging="360"/>
        <w:jc w:val="both"/>
        <w:rPr>
          <w:rFonts w:eastAsia="Times New Roman" w:cs="Times New Roman"/>
          <w:szCs w:val="24"/>
        </w:rPr>
      </w:pPr>
      <w:bookmarkStart w:id="13" w:name="_Toc132011379"/>
      <w:r w:rsidRPr="00322D1B">
        <w:rPr>
          <w:rFonts w:eastAsia="Times New Roman" w:cs="Times New Roman"/>
          <w:b/>
          <w:szCs w:val="24"/>
        </w:rPr>
        <w:t>(b)</w:t>
      </w:r>
      <w:r w:rsidR="007031F3" w:rsidRPr="00322D1B">
        <w:rPr>
          <w:rFonts w:eastAsia="Times New Roman" w:cs="Times New Roman"/>
          <w:b/>
          <w:szCs w:val="24"/>
        </w:rPr>
        <w:t> </w:t>
      </w:r>
      <w:r w:rsidRPr="00322D1B">
        <w:rPr>
          <w:rFonts w:eastAsia="Times New Roman" w:cs="Times New Roman"/>
          <w:b/>
          <w:szCs w:val="24"/>
        </w:rPr>
        <w:t>Excluded from Scope</w:t>
      </w:r>
      <w:bookmarkEnd w:id="13"/>
      <w:r w:rsidRPr="00322D1B">
        <w:rPr>
          <w:rFonts w:eastAsia="Times New Roman" w:cs="Times New Roman"/>
          <w:b/>
          <w:szCs w:val="24"/>
        </w:rPr>
        <w:t xml:space="preserve">.  </w:t>
      </w:r>
      <w:r w:rsidRPr="00322D1B">
        <w:rPr>
          <w:rFonts w:eastAsia="Times New Roman" w:cs="Times New Roman"/>
          <w:szCs w:val="24"/>
        </w:rPr>
        <w:t>The Contractor’s responsibilities do not include any of the following:</w:t>
      </w:r>
    </w:p>
    <w:p w14:paraId="5E367F20" w14:textId="77777777" w:rsidR="00E80151" w:rsidRPr="00322D1B" w:rsidRDefault="00E80151" w:rsidP="00F7726D">
      <w:pPr>
        <w:autoSpaceDE w:val="0"/>
        <w:autoSpaceDN w:val="0"/>
        <w:adjustRightInd w:val="0"/>
        <w:spacing w:after="0" w:line="240" w:lineRule="auto"/>
        <w:ind w:left="1620"/>
        <w:jc w:val="both"/>
        <w:rPr>
          <w:rFonts w:eastAsia="Times New Roman" w:cs="Times New Roman"/>
          <w:szCs w:val="24"/>
        </w:rPr>
      </w:pPr>
    </w:p>
    <w:p w14:paraId="6BB7E589" w14:textId="470AF16E" w:rsidR="00E80151" w:rsidRPr="00322D1B" w:rsidRDefault="007031F3" w:rsidP="007031F3">
      <w:pPr>
        <w:numPr>
          <w:ilvl w:val="0"/>
          <w:numId w:val="5"/>
        </w:numPr>
        <w:autoSpaceDE w:val="0"/>
        <w:autoSpaceDN w:val="0"/>
        <w:adjustRightInd w:val="0"/>
        <w:spacing w:after="0" w:line="240" w:lineRule="auto"/>
        <w:ind w:left="1800"/>
        <w:jc w:val="both"/>
        <w:rPr>
          <w:rFonts w:eastAsia="Times New Roman" w:cs="Times New Roman"/>
          <w:szCs w:val="24"/>
        </w:rPr>
      </w:pPr>
      <w:r w:rsidRPr="00322D1B">
        <w:rPr>
          <w:rFonts w:eastAsia="Times New Roman" w:cs="Times New Roman"/>
          <w:szCs w:val="24"/>
        </w:rPr>
        <w:t> </w:t>
      </w:r>
      <w:r w:rsidR="00E80151" w:rsidRPr="00322D1B">
        <w:rPr>
          <w:rFonts w:eastAsia="Times New Roman" w:cs="Times New Roman"/>
          <w:szCs w:val="24"/>
        </w:rPr>
        <w:t xml:space="preserve">Billing for and collecting any payments due the </w:t>
      </w:r>
      <w:r w:rsidR="005C41D4" w:rsidRPr="00322D1B">
        <w:rPr>
          <w:rFonts w:eastAsia="Times New Roman" w:cs="Times New Roman"/>
          <w:szCs w:val="24"/>
        </w:rPr>
        <w:t>SHA</w:t>
      </w:r>
      <w:r w:rsidR="00E80151" w:rsidRPr="00322D1B">
        <w:rPr>
          <w:rFonts w:eastAsia="Times New Roman" w:cs="Times New Roman"/>
          <w:szCs w:val="24"/>
        </w:rPr>
        <w:t xml:space="preserve"> from the utility owners (However the Contractor shall provide any estimates and invoices, maintain the necessary records therefore, and provide supporting documentation as may be requested by the </w:t>
      </w:r>
      <w:r w:rsidR="005C41D4" w:rsidRPr="00322D1B">
        <w:rPr>
          <w:rFonts w:eastAsia="Times New Roman" w:cs="Times New Roman"/>
          <w:szCs w:val="24"/>
        </w:rPr>
        <w:t>SHA</w:t>
      </w:r>
      <w:r w:rsidR="00E80151" w:rsidRPr="00322D1B">
        <w:rPr>
          <w:rFonts w:eastAsia="Times New Roman" w:cs="Times New Roman"/>
          <w:szCs w:val="24"/>
        </w:rPr>
        <w:t xml:space="preserve"> for any utility related work performed by the Contractor.);</w:t>
      </w:r>
    </w:p>
    <w:p w14:paraId="062D145B" w14:textId="77777777" w:rsidR="007031F3" w:rsidRPr="00322D1B" w:rsidRDefault="007031F3" w:rsidP="003351AC">
      <w:pPr>
        <w:autoSpaceDE w:val="0"/>
        <w:autoSpaceDN w:val="0"/>
        <w:adjustRightInd w:val="0"/>
        <w:spacing w:after="0" w:line="240" w:lineRule="auto"/>
        <w:ind w:left="1800"/>
        <w:jc w:val="both"/>
        <w:rPr>
          <w:rFonts w:eastAsia="Times New Roman" w:cs="Times New Roman"/>
          <w:szCs w:val="24"/>
        </w:rPr>
      </w:pPr>
    </w:p>
    <w:p w14:paraId="08ED9CBA" w14:textId="59C61B55" w:rsidR="00E80151" w:rsidRPr="00322D1B" w:rsidRDefault="007031F3" w:rsidP="007031F3">
      <w:pPr>
        <w:numPr>
          <w:ilvl w:val="0"/>
          <w:numId w:val="5"/>
        </w:numPr>
        <w:autoSpaceDE w:val="0"/>
        <w:autoSpaceDN w:val="0"/>
        <w:adjustRightInd w:val="0"/>
        <w:spacing w:after="0" w:line="240" w:lineRule="auto"/>
        <w:ind w:left="1800"/>
        <w:jc w:val="both"/>
        <w:rPr>
          <w:rFonts w:eastAsia="Times New Roman" w:cs="Times New Roman"/>
          <w:szCs w:val="24"/>
        </w:rPr>
      </w:pPr>
      <w:r w:rsidRPr="00322D1B">
        <w:rPr>
          <w:rFonts w:eastAsia="Times New Roman" w:cs="Times New Roman"/>
          <w:szCs w:val="24"/>
        </w:rPr>
        <w:t> </w:t>
      </w:r>
      <w:r w:rsidR="00E80151" w:rsidRPr="00322D1B">
        <w:rPr>
          <w:rFonts w:eastAsia="Times New Roman" w:cs="Times New Roman"/>
          <w:szCs w:val="24"/>
        </w:rPr>
        <w:t xml:space="preserve">Paying to any utility owner reimbursement owed by the </w:t>
      </w:r>
      <w:r w:rsidR="005C41D4" w:rsidRPr="00322D1B">
        <w:rPr>
          <w:rFonts w:eastAsia="Times New Roman" w:cs="Times New Roman"/>
          <w:szCs w:val="24"/>
        </w:rPr>
        <w:t>SHA</w:t>
      </w:r>
      <w:r w:rsidR="00E80151" w:rsidRPr="00322D1B">
        <w:rPr>
          <w:rFonts w:eastAsia="Times New Roman" w:cs="Times New Roman"/>
          <w:szCs w:val="24"/>
        </w:rPr>
        <w:t xml:space="preserve"> for work performed by or on behalf of the utility owner or costs incurred by the utility owner in connection with a </w:t>
      </w:r>
      <w:r w:rsidR="00337971" w:rsidRPr="00322D1B">
        <w:rPr>
          <w:rFonts w:eastAsia="Times New Roman" w:cs="Times New Roman"/>
          <w:szCs w:val="24"/>
        </w:rPr>
        <w:t>r</w:t>
      </w:r>
      <w:r w:rsidR="00E80151" w:rsidRPr="00322D1B">
        <w:rPr>
          <w:rFonts w:eastAsia="Times New Roman" w:cs="Times New Roman"/>
          <w:szCs w:val="24"/>
        </w:rPr>
        <w:t xml:space="preserve">elocation (provided that the foregoing exclusion shall not limit the Contractor’s obligations to reimburse the </w:t>
      </w:r>
      <w:r w:rsidR="005C41D4" w:rsidRPr="00322D1B">
        <w:rPr>
          <w:rFonts w:eastAsia="Times New Roman" w:cs="Times New Roman"/>
          <w:szCs w:val="24"/>
        </w:rPr>
        <w:t>SHA</w:t>
      </w:r>
      <w:r w:rsidR="00E80151" w:rsidRPr="00322D1B">
        <w:rPr>
          <w:rFonts w:eastAsia="Times New Roman" w:cs="Times New Roman"/>
          <w:szCs w:val="24"/>
        </w:rPr>
        <w:t xml:space="preserve"> for certain payments made by the </w:t>
      </w:r>
      <w:r w:rsidR="005C41D4" w:rsidRPr="00322D1B">
        <w:rPr>
          <w:rFonts w:eastAsia="Times New Roman" w:cs="Times New Roman"/>
          <w:szCs w:val="24"/>
        </w:rPr>
        <w:t>SHA</w:t>
      </w:r>
      <w:r w:rsidR="00E80151" w:rsidRPr="00322D1B">
        <w:rPr>
          <w:rFonts w:eastAsia="Times New Roman" w:cs="Times New Roman"/>
          <w:szCs w:val="24"/>
        </w:rPr>
        <w:t xml:space="preserve"> to utility owners, to indemnify the </w:t>
      </w:r>
      <w:r w:rsidR="005C41D4" w:rsidRPr="00322D1B">
        <w:rPr>
          <w:rFonts w:eastAsia="Times New Roman" w:cs="Times New Roman"/>
          <w:szCs w:val="24"/>
        </w:rPr>
        <w:t>SHA</w:t>
      </w:r>
      <w:r w:rsidR="00E80151" w:rsidRPr="00322D1B">
        <w:rPr>
          <w:rFonts w:eastAsia="Times New Roman" w:cs="Times New Roman"/>
          <w:szCs w:val="24"/>
        </w:rPr>
        <w:t xml:space="preserve"> and/or the utility owners with respect to certain matters, and to repair damage caused to utilities by the Contractor, as specified in the Contract Documents);</w:t>
      </w:r>
    </w:p>
    <w:p w14:paraId="12567102" w14:textId="77777777" w:rsidR="007031F3" w:rsidRPr="00322D1B" w:rsidRDefault="007031F3" w:rsidP="003351AC">
      <w:pPr>
        <w:autoSpaceDE w:val="0"/>
        <w:autoSpaceDN w:val="0"/>
        <w:adjustRightInd w:val="0"/>
        <w:spacing w:after="0" w:line="240" w:lineRule="auto"/>
        <w:ind w:left="1800"/>
        <w:jc w:val="both"/>
        <w:rPr>
          <w:rFonts w:eastAsia="Times New Roman" w:cs="Times New Roman"/>
          <w:szCs w:val="24"/>
        </w:rPr>
      </w:pPr>
    </w:p>
    <w:p w14:paraId="1EA24B09" w14:textId="20137FB9" w:rsidR="00E80151" w:rsidRPr="00322D1B" w:rsidRDefault="007031F3" w:rsidP="003351AC">
      <w:pPr>
        <w:numPr>
          <w:ilvl w:val="0"/>
          <w:numId w:val="5"/>
        </w:numPr>
        <w:autoSpaceDE w:val="0"/>
        <w:autoSpaceDN w:val="0"/>
        <w:adjustRightInd w:val="0"/>
        <w:spacing w:after="0" w:line="240" w:lineRule="auto"/>
        <w:ind w:left="1800"/>
        <w:jc w:val="both"/>
        <w:rPr>
          <w:rFonts w:eastAsia="Times New Roman" w:cs="Times New Roman"/>
          <w:szCs w:val="24"/>
        </w:rPr>
      </w:pPr>
      <w:r w:rsidRPr="00322D1B">
        <w:rPr>
          <w:rFonts w:eastAsia="Times New Roman" w:cs="Times New Roman"/>
          <w:szCs w:val="24"/>
        </w:rPr>
        <w:t> </w:t>
      </w:r>
      <w:r w:rsidR="00E80151" w:rsidRPr="00322D1B">
        <w:rPr>
          <w:rFonts w:eastAsia="Times New Roman" w:cs="Times New Roman"/>
          <w:szCs w:val="24"/>
        </w:rPr>
        <w:t xml:space="preserve">Obtaining access to or rights or interests in property for the benefit of the utility owners (Refer to </w:t>
      </w:r>
      <w:r w:rsidR="00D435CD" w:rsidRPr="00322D1B">
        <w:rPr>
          <w:rFonts w:eastAsia="Times New Roman" w:cs="Times New Roman"/>
          <w:szCs w:val="24"/>
        </w:rPr>
        <w:t>875.03.02.09</w:t>
      </w:r>
      <w:r w:rsidR="002B719B" w:rsidRPr="00322D1B">
        <w:rPr>
          <w:rFonts w:eastAsia="Times New Roman" w:cs="Times New Roman"/>
          <w:szCs w:val="24"/>
        </w:rPr>
        <w:t xml:space="preserve"> </w:t>
      </w:r>
      <w:r w:rsidR="00E80151" w:rsidRPr="00322D1B">
        <w:rPr>
          <w:rFonts w:eastAsia="Times New Roman" w:cs="Times New Roman"/>
          <w:szCs w:val="24"/>
        </w:rPr>
        <w:t>for more information);</w:t>
      </w:r>
    </w:p>
    <w:p w14:paraId="0A0B0438" w14:textId="77777777" w:rsidR="00ED58D0" w:rsidRPr="00322D1B" w:rsidRDefault="00ED58D0" w:rsidP="00DD5FF6">
      <w:pPr>
        <w:autoSpaceDE w:val="0"/>
        <w:autoSpaceDN w:val="0"/>
        <w:adjustRightInd w:val="0"/>
        <w:spacing w:after="0" w:line="240" w:lineRule="auto"/>
        <w:ind w:left="1800"/>
        <w:jc w:val="both"/>
        <w:rPr>
          <w:rFonts w:eastAsia="Times New Roman" w:cs="Times New Roman"/>
          <w:szCs w:val="24"/>
        </w:rPr>
      </w:pPr>
    </w:p>
    <w:p w14:paraId="53256C57" w14:textId="44EC2935" w:rsidR="00E80151" w:rsidRPr="00322D1B" w:rsidRDefault="007031F3" w:rsidP="007031F3">
      <w:pPr>
        <w:numPr>
          <w:ilvl w:val="0"/>
          <w:numId w:val="5"/>
        </w:numPr>
        <w:autoSpaceDE w:val="0"/>
        <w:autoSpaceDN w:val="0"/>
        <w:adjustRightInd w:val="0"/>
        <w:spacing w:after="0" w:line="240" w:lineRule="auto"/>
        <w:ind w:left="1800"/>
        <w:jc w:val="both"/>
        <w:rPr>
          <w:rFonts w:eastAsia="Times New Roman" w:cs="Times New Roman"/>
          <w:szCs w:val="24"/>
        </w:rPr>
      </w:pPr>
      <w:r w:rsidRPr="00322D1B">
        <w:rPr>
          <w:rFonts w:eastAsia="Times New Roman" w:cs="Times New Roman"/>
          <w:szCs w:val="24"/>
        </w:rPr>
        <w:lastRenderedPageBreak/>
        <w:t> </w:t>
      </w:r>
      <w:r w:rsidR="00E80151" w:rsidRPr="00322D1B">
        <w:rPr>
          <w:rFonts w:eastAsia="Times New Roman" w:cs="Times New Roman"/>
          <w:szCs w:val="24"/>
        </w:rPr>
        <w:t xml:space="preserve">Providing any insurance </w:t>
      </w:r>
      <w:r w:rsidR="00E80151" w:rsidRPr="00322D1B">
        <w:rPr>
          <w:rFonts w:eastAsia="Times New Roman" w:cs="Times New Roman"/>
          <w:b/>
          <w:szCs w:val="24"/>
          <w:u w:val="thick"/>
        </w:rPr>
        <w:t>exceeding</w:t>
      </w:r>
      <w:r w:rsidR="00E80151" w:rsidRPr="00322D1B">
        <w:rPr>
          <w:rFonts w:eastAsia="Times New Roman" w:cs="Times New Roman"/>
          <w:szCs w:val="24"/>
        </w:rPr>
        <w:t xml:space="preserve"> the requirements stated in the Contract Documents or any Agreements that the </w:t>
      </w:r>
      <w:r w:rsidR="005C41D4" w:rsidRPr="00322D1B">
        <w:rPr>
          <w:rFonts w:eastAsia="Times New Roman" w:cs="Times New Roman"/>
          <w:szCs w:val="24"/>
        </w:rPr>
        <w:t>SHA</w:t>
      </w:r>
      <w:r w:rsidR="00E80151" w:rsidRPr="00322D1B">
        <w:rPr>
          <w:rFonts w:eastAsia="Times New Roman" w:cs="Times New Roman"/>
          <w:szCs w:val="24"/>
        </w:rPr>
        <w:t xml:space="preserve"> may have entered into with the Utility Companies;</w:t>
      </w:r>
    </w:p>
    <w:p w14:paraId="750D7579" w14:textId="77777777" w:rsidR="00094E34" w:rsidRPr="00322D1B" w:rsidRDefault="00094E34" w:rsidP="003351AC">
      <w:pPr>
        <w:autoSpaceDE w:val="0"/>
        <w:autoSpaceDN w:val="0"/>
        <w:adjustRightInd w:val="0"/>
        <w:spacing w:after="0" w:line="240" w:lineRule="auto"/>
        <w:ind w:left="1800"/>
        <w:jc w:val="both"/>
        <w:rPr>
          <w:rFonts w:eastAsia="Times New Roman" w:cs="Times New Roman"/>
          <w:szCs w:val="24"/>
        </w:rPr>
      </w:pPr>
    </w:p>
    <w:p w14:paraId="0F1A2A1E" w14:textId="13222A50" w:rsidR="00A615AE" w:rsidRPr="00322D1B" w:rsidRDefault="007031F3" w:rsidP="007031F3">
      <w:pPr>
        <w:numPr>
          <w:ilvl w:val="0"/>
          <w:numId w:val="5"/>
        </w:numPr>
        <w:autoSpaceDE w:val="0"/>
        <w:autoSpaceDN w:val="0"/>
        <w:adjustRightInd w:val="0"/>
        <w:spacing w:after="0" w:line="240" w:lineRule="auto"/>
        <w:ind w:left="1800"/>
        <w:jc w:val="both"/>
        <w:rPr>
          <w:rFonts w:eastAsia="Times New Roman" w:cs="Times New Roman"/>
          <w:szCs w:val="24"/>
        </w:rPr>
      </w:pPr>
      <w:r w:rsidRPr="00322D1B">
        <w:rPr>
          <w:rFonts w:eastAsia="Times New Roman" w:cs="Times New Roman"/>
          <w:szCs w:val="24"/>
        </w:rPr>
        <w:t> </w:t>
      </w:r>
      <w:r w:rsidR="00E80151" w:rsidRPr="00322D1B">
        <w:rPr>
          <w:rFonts w:eastAsia="Times New Roman" w:cs="Times New Roman"/>
          <w:szCs w:val="24"/>
        </w:rPr>
        <w:t xml:space="preserve">Negotiating with utility owners to resolve issues relating to the determination of responsibility for costs of the utility work (as between the </w:t>
      </w:r>
      <w:r w:rsidR="005C41D4" w:rsidRPr="00322D1B">
        <w:rPr>
          <w:rFonts w:eastAsia="Times New Roman" w:cs="Times New Roman"/>
          <w:szCs w:val="24"/>
        </w:rPr>
        <w:t>SHA</w:t>
      </w:r>
      <w:r w:rsidR="00E80151" w:rsidRPr="00322D1B">
        <w:rPr>
          <w:rFonts w:eastAsia="Times New Roman" w:cs="Times New Roman"/>
          <w:szCs w:val="24"/>
        </w:rPr>
        <w:t xml:space="preserve"> and the utility owner)</w:t>
      </w:r>
      <w:r w:rsidR="00A615AE" w:rsidRPr="00322D1B">
        <w:rPr>
          <w:rFonts w:eastAsia="Times New Roman" w:cs="Times New Roman"/>
          <w:szCs w:val="24"/>
        </w:rPr>
        <w:t>;</w:t>
      </w:r>
      <w:r w:rsidR="003633B0" w:rsidRPr="00322D1B">
        <w:rPr>
          <w:rFonts w:eastAsia="Times New Roman" w:cs="Times New Roman"/>
          <w:szCs w:val="24"/>
        </w:rPr>
        <w:t xml:space="preserve"> and,</w:t>
      </w:r>
    </w:p>
    <w:p w14:paraId="262CC5F3" w14:textId="77777777" w:rsidR="00094E34" w:rsidRPr="00322D1B" w:rsidRDefault="00094E34" w:rsidP="003351AC">
      <w:pPr>
        <w:autoSpaceDE w:val="0"/>
        <w:autoSpaceDN w:val="0"/>
        <w:adjustRightInd w:val="0"/>
        <w:spacing w:after="0" w:line="240" w:lineRule="auto"/>
        <w:ind w:left="1800"/>
        <w:jc w:val="both"/>
        <w:rPr>
          <w:rFonts w:eastAsia="Times New Roman" w:cs="Times New Roman"/>
          <w:szCs w:val="24"/>
        </w:rPr>
      </w:pPr>
    </w:p>
    <w:p w14:paraId="5DBA17CD" w14:textId="20BDE80D" w:rsidR="00E80151" w:rsidRPr="00322D1B" w:rsidRDefault="007031F3" w:rsidP="003351AC">
      <w:pPr>
        <w:numPr>
          <w:ilvl w:val="0"/>
          <w:numId w:val="5"/>
        </w:numPr>
        <w:autoSpaceDE w:val="0"/>
        <w:autoSpaceDN w:val="0"/>
        <w:adjustRightInd w:val="0"/>
        <w:spacing w:after="0" w:line="240" w:lineRule="auto"/>
        <w:ind w:left="1800"/>
        <w:jc w:val="both"/>
        <w:rPr>
          <w:rFonts w:eastAsia="Times New Roman" w:cs="Times New Roman"/>
          <w:szCs w:val="24"/>
        </w:rPr>
      </w:pPr>
      <w:r w:rsidRPr="00322D1B">
        <w:rPr>
          <w:rFonts w:eastAsia="Times New Roman" w:cs="Times New Roman"/>
          <w:szCs w:val="24"/>
        </w:rPr>
        <w:t> </w:t>
      </w:r>
      <w:r w:rsidR="00A615AE" w:rsidRPr="00322D1B">
        <w:rPr>
          <w:rFonts w:eastAsia="Times New Roman" w:cs="Times New Roman"/>
          <w:szCs w:val="24"/>
        </w:rPr>
        <w:t xml:space="preserve">Any costs necessary by </w:t>
      </w:r>
      <w:r w:rsidR="005C41D4" w:rsidRPr="00322D1B">
        <w:rPr>
          <w:rFonts w:eastAsia="Times New Roman" w:cs="Times New Roman"/>
          <w:szCs w:val="24"/>
        </w:rPr>
        <w:t>SHA</w:t>
      </w:r>
      <w:r w:rsidR="00A615AE" w:rsidRPr="00322D1B">
        <w:rPr>
          <w:rFonts w:eastAsia="Times New Roman" w:cs="Times New Roman"/>
          <w:szCs w:val="24"/>
        </w:rPr>
        <w:t xml:space="preserve"> for additional (new) utilities relevant to the project such as new electrical services for </w:t>
      </w:r>
      <w:r w:rsidR="001A31F3" w:rsidRPr="00322D1B">
        <w:rPr>
          <w:rFonts w:eastAsia="Times New Roman" w:cs="Times New Roman"/>
          <w:szCs w:val="24"/>
        </w:rPr>
        <w:t>s</w:t>
      </w:r>
      <w:r w:rsidR="00A615AE" w:rsidRPr="00322D1B">
        <w:rPr>
          <w:rFonts w:eastAsia="Times New Roman" w:cs="Times New Roman"/>
          <w:szCs w:val="24"/>
        </w:rPr>
        <w:t xml:space="preserve">igns or communications requests for </w:t>
      </w:r>
      <w:r w:rsidR="001A31F3" w:rsidRPr="00322D1B">
        <w:rPr>
          <w:rFonts w:eastAsia="Times New Roman" w:cs="Times New Roman"/>
          <w:szCs w:val="24"/>
        </w:rPr>
        <w:t>signs</w:t>
      </w:r>
      <w:r w:rsidR="00A615AE" w:rsidRPr="00322D1B">
        <w:rPr>
          <w:rFonts w:eastAsia="Times New Roman" w:cs="Times New Roman"/>
          <w:szCs w:val="24"/>
        </w:rPr>
        <w:t xml:space="preserve">, </w:t>
      </w:r>
      <w:r w:rsidR="001A31F3" w:rsidRPr="00322D1B">
        <w:rPr>
          <w:rFonts w:eastAsia="Times New Roman" w:cs="Times New Roman"/>
          <w:szCs w:val="24"/>
        </w:rPr>
        <w:t>cameras</w:t>
      </w:r>
      <w:r w:rsidR="00A615AE" w:rsidRPr="00322D1B">
        <w:rPr>
          <w:rFonts w:eastAsia="Times New Roman" w:cs="Times New Roman"/>
          <w:szCs w:val="24"/>
        </w:rPr>
        <w:t>, or any other permanent or temporary devices</w:t>
      </w:r>
      <w:r w:rsidR="003633B0" w:rsidRPr="00322D1B">
        <w:rPr>
          <w:rFonts w:eastAsia="Times New Roman" w:cs="Times New Roman"/>
          <w:szCs w:val="24"/>
        </w:rPr>
        <w:t>.</w:t>
      </w:r>
    </w:p>
    <w:p w14:paraId="472FF747" w14:textId="77777777" w:rsidR="00E80151" w:rsidRPr="00322D1B" w:rsidRDefault="00E80151" w:rsidP="003351AC">
      <w:pPr>
        <w:autoSpaceDE w:val="0"/>
        <w:autoSpaceDN w:val="0"/>
        <w:adjustRightInd w:val="0"/>
        <w:spacing w:after="0" w:line="240" w:lineRule="auto"/>
        <w:ind w:left="1800" w:hanging="360"/>
        <w:jc w:val="both"/>
        <w:rPr>
          <w:rFonts w:eastAsia="Times New Roman" w:cs="Times New Roman"/>
          <w:b/>
          <w:szCs w:val="24"/>
        </w:rPr>
      </w:pPr>
      <w:bookmarkStart w:id="14" w:name="_Toc132011380"/>
    </w:p>
    <w:p w14:paraId="162E3689" w14:textId="0F8CD819" w:rsidR="00E80151" w:rsidRPr="00322D1B" w:rsidRDefault="00E80151" w:rsidP="003351AC">
      <w:pPr>
        <w:autoSpaceDE w:val="0"/>
        <w:autoSpaceDN w:val="0"/>
        <w:adjustRightInd w:val="0"/>
        <w:spacing w:after="0" w:line="240" w:lineRule="auto"/>
        <w:ind w:left="1080" w:hanging="360"/>
        <w:jc w:val="both"/>
        <w:rPr>
          <w:rFonts w:eastAsia="Times New Roman" w:cs="Times New Roman"/>
          <w:szCs w:val="24"/>
        </w:rPr>
      </w:pPr>
      <w:r w:rsidRPr="00322D1B">
        <w:rPr>
          <w:rFonts w:eastAsia="Times New Roman" w:cs="Times New Roman"/>
          <w:b/>
          <w:szCs w:val="24"/>
        </w:rPr>
        <w:t>(c)</w:t>
      </w:r>
      <w:r w:rsidR="00094E34" w:rsidRPr="00322D1B">
        <w:rPr>
          <w:rFonts w:eastAsia="Times New Roman" w:cs="Times New Roman"/>
          <w:b/>
          <w:szCs w:val="24"/>
        </w:rPr>
        <w:t> </w:t>
      </w:r>
      <w:r w:rsidRPr="00322D1B">
        <w:rPr>
          <w:rFonts w:eastAsia="Times New Roman" w:cs="Times New Roman"/>
          <w:b/>
          <w:szCs w:val="24"/>
        </w:rPr>
        <w:t xml:space="preserve">No Delegation of </w:t>
      </w:r>
      <w:r w:rsidR="005C41D4" w:rsidRPr="00322D1B">
        <w:rPr>
          <w:rFonts w:eastAsia="Times New Roman" w:cs="Times New Roman"/>
          <w:b/>
          <w:szCs w:val="24"/>
        </w:rPr>
        <w:t>SHA</w:t>
      </w:r>
      <w:r w:rsidRPr="00322D1B">
        <w:rPr>
          <w:rFonts w:eastAsia="Times New Roman" w:cs="Times New Roman"/>
          <w:b/>
          <w:szCs w:val="24"/>
        </w:rPr>
        <w:t xml:space="preserve"> Rights Under Utility Agreements</w:t>
      </w:r>
      <w:bookmarkEnd w:id="14"/>
      <w:r w:rsidRPr="00322D1B">
        <w:rPr>
          <w:rFonts w:eastAsia="Times New Roman" w:cs="Times New Roman"/>
          <w:b/>
          <w:szCs w:val="24"/>
        </w:rPr>
        <w:t xml:space="preserve">.  </w:t>
      </w:r>
      <w:r w:rsidRPr="00322D1B">
        <w:rPr>
          <w:rFonts w:eastAsia="Times New Roman" w:cs="Times New Roman"/>
          <w:szCs w:val="24"/>
        </w:rPr>
        <w:t xml:space="preserve">Delegation of responsibilities under the Utility Agreements to the Contractor shall not be deemed to constitute an assignment of the </w:t>
      </w:r>
      <w:r w:rsidR="005C41D4" w:rsidRPr="00322D1B">
        <w:rPr>
          <w:rFonts w:eastAsia="Times New Roman" w:cs="Times New Roman"/>
          <w:szCs w:val="24"/>
        </w:rPr>
        <w:t>SHA</w:t>
      </w:r>
      <w:r w:rsidRPr="00322D1B">
        <w:rPr>
          <w:rFonts w:eastAsia="Times New Roman" w:cs="Times New Roman"/>
          <w:szCs w:val="24"/>
        </w:rPr>
        <w:t xml:space="preserve">’s rights thereunder, and the </w:t>
      </w:r>
      <w:r w:rsidR="005C41D4" w:rsidRPr="00322D1B">
        <w:rPr>
          <w:rFonts w:eastAsia="Times New Roman" w:cs="Times New Roman"/>
          <w:szCs w:val="24"/>
        </w:rPr>
        <w:t>SHA</w:t>
      </w:r>
      <w:r w:rsidRPr="00322D1B">
        <w:rPr>
          <w:rFonts w:eastAsia="Times New Roman" w:cs="Times New Roman"/>
          <w:szCs w:val="24"/>
        </w:rPr>
        <w:t xml:space="preserve"> expressly reserves its rights thereunder to provide approvals, consents, permissions, satisfactions, agreements and authorizations.  The Contractor shall have no right to collect reimbursement from utility owners for </w:t>
      </w:r>
      <w:r w:rsidR="001A31F3" w:rsidRPr="00322D1B">
        <w:rPr>
          <w:rFonts w:eastAsia="Times New Roman" w:cs="Times New Roman"/>
          <w:szCs w:val="24"/>
        </w:rPr>
        <w:t>w</w:t>
      </w:r>
      <w:r w:rsidRPr="00322D1B">
        <w:rPr>
          <w:rFonts w:eastAsia="Times New Roman" w:cs="Times New Roman"/>
          <w:szCs w:val="24"/>
        </w:rPr>
        <w:t xml:space="preserve">ork performed pursuant to the Contract Documents.  The foregoing does not apply to any Betterments or other utility owner projects performed by the Contractor by separate agreement and not included in the </w:t>
      </w:r>
      <w:r w:rsidR="001A31F3" w:rsidRPr="00322D1B">
        <w:rPr>
          <w:rFonts w:eastAsia="Times New Roman" w:cs="Times New Roman"/>
          <w:szCs w:val="24"/>
        </w:rPr>
        <w:t>work</w:t>
      </w:r>
      <w:r w:rsidRPr="00322D1B">
        <w:rPr>
          <w:rFonts w:eastAsia="Times New Roman" w:cs="Times New Roman"/>
          <w:szCs w:val="24"/>
        </w:rPr>
        <w:t xml:space="preserve">, as described in </w:t>
      </w:r>
      <w:r w:rsidR="00D435CD" w:rsidRPr="00322D1B">
        <w:rPr>
          <w:rFonts w:eastAsia="Times New Roman" w:cs="Times New Roman"/>
          <w:szCs w:val="24"/>
        </w:rPr>
        <w:t>875.03.01.11</w:t>
      </w:r>
      <w:r w:rsidR="003633B0" w:rsidRPr="00322D1B">
        <w:rPr>
          <w:rFonts w:eastAsia="Times New Roman" w:cs="Times New Roman"/>
          <w:szCs w:val="24"/>
        </w:rPr>
        <w:t xml:space="preserve"> - Betterments</w:t>
      </w:r>
      <w:r w:rsidRPr="00322D1B">
        <w:rPr>
          <w:rFonts w:eastAsia="Times New Roman" w:cs="Times New Roman"/>
          <w:szCs w:val="24"/>
        </w:rPr>
        <w:t>.</w:t>
      </w:r>
    </w:p>
    <w:p w14:paraId="05EEF426" w14:textId="77777777" w:rsidR="00E80151" w:rsidRPr="00322D1B" w:rsidRDefault="00E80151" w:rsidP="00E80151">
      <w:pPr>
        <w:autoSpaceDE w:val="0"/>
        <w:autoSpaceDN w:val="0"/>
        <w:adjustRightInd w:val="0"/>
        <w:spacing w:after="0" w:line="240" w:lineRule="auto"/>
        <w:rPr>
          <w:rFonts w:eastAsia="Times New Roman" w:cs="Times New Roman"/>
          <w:szCs w:val="24"/>
        </w:rPr>
      </w:pPr>
    </w:p>
    <w:p w14:paraId="3B190922" w14:textId="035ABCA8" w:rsidR="00E80151" w:rsidRPr="00322D1B" w:rsidRDefault="00E80151" w:rsidP="135E1D8A">
      <w:pPr>
        <w:autoSpaceDE w:val="0"/>
        <w:autoSpaceDN w:val="0"/>
        <w:adjustRightInd w:val="0"/>
        <w:spacing w:after="0" w:line="240" w:lineRule="auto"/>
        <w:jc w:val="both"/>
        <w:rPr>
          <w:rFonts w:eastAsia="Times New Roman" w:cs="Times New Roman"/>
        </w:rPr>
      </w:pPr>
      <w:bookmarkStart w:id="15" w:name="_Hlk495064094"/>
      <w:bookmarkStart w:id="16" w:name="_Toc177775359"/>
      <w:bookmarkStart w:id="17" w:name="_Toc132011382"/>
      <w:bookmarkStart w:id="18" w:name="_Toc131999839"/>
      <w:bookmarkStart w:id="19" w:name="_Toc129608474"/>
      <w:bookmarkStart w:id="20" w:name="_Toc120418799"/>
      <w:r w:rsidRPr="135E1D8A">
        <w:rPr>
          <w:rFonts w:eastAsia="Times New Roman" w:cs="Times New Roman"/>
          <w:b/>
        </w:rPr>
        <w:t>875.03.01.06 </w:t>
      </w:r>
      <w:bookmarkEnd w:id="15"/>
      <w:r w:rsidRPr="135E1D8A">
        <w:rPr>
          <w:rFonts w:eastAsia="Times New Roman" w:cs="Times New Roman"/>
          <w:b/>
        </w:rPr>
        <w:t>Standard of Care Applicable to Utility Work</w:t>
      </w:r>
      <w:bookmarkEnd w:id="16"/>
      <w:bookmarkEnd w:id="17"/>
      <w:bookmarkEnd w:id="18"/>
      <w:bookmarkEnd w:id="19"/>
      <w:bookmarkEnd w:id="20"/>
      <w:r w:rsidRPr="135E1D8A">
        <w:rPr>
          <w:rFonts w:eastAsia="Times New Roman" w:cs="Times New Roman"/>
          <w:b/>
        </w:rPr>
        <w:t xml:space="preserve">.  </w:t>
      </w:r>
      <w:r w:rsidR="00094741" w:rsidRPr="135E1D8A">
        <w:rPr>
          <w:rFonts w:eastAsia="Times New Roman" w:cs="Times New Roman"/>
        </w:rPr>
        <w:t>C</w:t>
      </w:r>
      <w:r w:rsidRPr="135E1D8A">
        <w:rPr>
          <w:rFonts w:eastAsia="Times New Roman" w:cs="Times New Roman"/>
        </w:rPr>
        <w:t xml:space="preserve">ontact Miss Utility, as described in </w:t>
      </w:r>
      <w:r w:rsidR="002644C1" w:rsidRPr="135E1D8A">
        <w:rPr>
          <w:rFonts w:eastAsia="Times New Roman" w:cs="Times New Roman"/>
        </w:rPr>
        <w:t>875.03.01.13</w:t>
      </w:r>
      <w:r w:rsidRPr="135E1D8A">
        <w:rPr>
          <w:rFonts w:eastAsia="Times New Roman" w:cs="Times New Roman"/>
        </w:rPr>
        <w:t xml:space="preserve">(b)(1), at least 2 full business days in advance of any work. For </w:t>
      </w:r>
      <w:r w:rsidR="005C41D4" w:rsidRPr="135E1D8A">
        <w:rPr>
          <w:rFonts w:eastAsia="Times New Roman" w:cs="Times New Roman"/>
        </w:rPr>
        <w:t>SHA</w:t>
      </w:r>
      <w:r w:rsidRPr="135E1D8A">
        <w:rPr>
          <w:rFonts w:eastAsia="Times New Roman" w:cs="Times New Roman"/>
        </w:rPr>
        <w:t xml:space="preserve"> owned facilities, contact the appropriate </w:t>
      </w:r>
      <w:r w:rsidR="005C41D4" w:rsidRPr="135E1D8A">
        <w:rPr>
          <w:rFonts w:eastAsia="Times New Roman" w:cs="Times New Roman"/>
        </w:rPr>
        <w:t>SHA</w:t>
      </w:r>
      <w:r w:rsidRPr="135E1D8A">
        <w:rPr>
          <w:rFonts w:eastAsia="Times New Roman" w:cs="Times New Roman"/>
        </w:rPr>
        <w:t xml:space="preserve"> office or division, as described in </w:t>
      </w:r>
      <w:r w:rsidR="002644C1" w:rsidRPr="135E1D8A">
        <w:rPr>
          <w:rFonts w:eastAsia="Times New Roman" w:cs="Times New Roman"/>
        </w:rPr>
        <w:t>875.03.01.13</w:t>
      </w:r>
      <w:r w:rsidRPr="135E1D8A">
        <w:rPr>
          <w:rFonts w:eastAsia="Times New Roman" w:cs="Times New Roman"/>
        </w:rPr>
        <w:t>(b)(3), at least 3 business days in advance of any work.</w:t>
      </w:r>
    </w:p>
    <w:p w14:paraId="4A802116"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30822AA0" w14:textId="3397C8E5" w:rsidR="00E80151" w:rsidRPr="00322D1B" w:rsidRDefault="00BB1932" w:rsidP="135E1D8A">
      <w:pPr>
        <w:tabs>
          <w:tab w:val="left" w:pos="187"/>
        </w:tabs>
        <w:autoSpaceDE w:val="0"/>
        <w:autoSpaceDN w:val="0"/>
        <w:adjustRightInd w:val="0"/>
        <w:spacing w:after="0" w:line="240" w:lineRule="auto"/>
        <w:jc w:val="both"/>
        <w:rPr>
          <w:rFonts w:eastAsia="Times New Roman" w:cs="Times New Roman"/>
        </w:rPr>
      </w:pPr>
      <w:r w:rsidRPr="135E1D8A">
        <w:rPr>
          <w:rFonts w:eastAsia="Times New Roman" w:cs="Times New Roman"/>
        </w:rPr>
        <w:t>C</w:t>
      </w:r>
      <w:r w:rsidR="00E80151" w:rsidRPr="135E1D8A">
        <w:rPr>
          <w:rFonts w:eastAsia="Times New Roman" w:cs="Times New Roman"/>
        </w:rPr>
        <w:t xml:space="preserve">arry out its </w:t>
      </w:r>
      <w:r w:rsidR="001A31F3" w:rsidRPr="135E1D8A">
        <w:rPr>
          <w:rFonts w:eastAsia="Times New Roman" w:cs="Times New Roman"/>
        </w:rPr>
        <w:t xml:space="preserve">work </w:t>
      </w:r>
      <w:r w:rsidR="00E80151" w:rsidRPr="135E1D8A">
        <w:rPr>
          <w:rFonts w:eastAsia="Times New Roman" w:cs="Times New Roman"/>
        </w:rPr>
        <w:t xml:space="preserve">so as to avoid damage and keep </w:t>
      </w:r>
      <w:r w:rsidR="003633B0" w:rsidRPr="135E1D8A">
        <w:rPr>
          <w:rFonts w:eastAsia="Times New Roman" w:cs="Times New Roman"/>
        </w:rPr>
        <w:t xml:space="preserve">Utilities </w:t>
      </w:r>
      <w:r w:rsidR="00E80151" w:rsidRPr="135E1D8A">
        <w:rPr>
          <w:rFonts w:eastAsia="Times New Roman" w:cs="Times New Roman"/>
        </w:rPr>
        <w:t xml:space="preserve">satisfactorily maintained and functional.  </w:t>
      </w:r>
      <w:r w:rsidR="00411ED5" w:rsidRPr="135E1D8A">
        <w:rPr>
          <w:rFonts w:eastAsia="Times New Roman" w:cs="Times New Roman"/>
        </w:rPr>
        <w:t xml:space="preserve">Do </w:t>
      </w:r>
      <w:r w:rsidR="00E80151" w:rsidRPr="135E1D8A">
        <w:rPr>
          <w:rFonts w:eastAsia="Times New Roman" w:cs="Times New Roman"/>
        </w:rPr>
        <w:t xml:space="preserve">not move or remove any utility without the utility owner’s written consent unless otherwise directed by the </w:t>
      </w:r>
      <w:r w:rsidR="005C41D4" w:rsidRPr="135E1D8A">
        <w:rPr>
          <w:rFonts w:eastAsia="Times New Roman" w:cs="Times New Roman"/>
        </w:rPr>
        <w:t>SHA</w:t>
      </w:r>
      <w:r w:rsidR="00E80151" w:rsidRPr="135E1D8A">
        <w:rPr>
          <w:rFonts w:eastAsia="Times New Roman" w:cs="Times New Roman"/>
        </w:rPr>
        <w:t xml:space="preserve">.  At the completion of the </w:t>
      </w:r>
      <w:r w:rsidR="001A31F3" w:rsidRPr="135E1D8A">
        <w:rPr>
          <w:rFonts w:eastAsia="Times New Roman" w:cs="Times New Roman"/>
        </w:rPr>
        <w:t>work</w:t>
      </w:r>
      <w:r w:rsidR="00E80151" w:rsidRPr="135E1D8A">
        <w:rPr>
          <w:rFonts w:eastAsia="Times New Roman" w:cs="Times New Roman"/>
        </w:rPr>
        <w:t>, the condition of all utilities shall be safe and permanent.</w:t>
      </w:r>
    </w:p>
    <w:p w14:paraId="0CAA099B"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7C7DE6D8" w14:textId="4EB69947" w:rsidR="00E80151" w:rsidRPr="00322D1B" w:rsidRDefault="00E80151" w:rsidP="00E80151">
      <w:pPr>
        <w:tabs>
          <w:tab w:val="left" w:pos="187"/>
        </w:tabs>
        <w:autoSpaceDE w:val="0"/>
        <w:autoSpaceDN w:val="0"/>
        <w:adjustRightInd w:val="0"/>
        <w:spacing w:after="0" w:line="240" w:lineRule="auto"/>
        <w:jc w:val="both"/>
        <w:rPr>
          <w:rFonts w:eastAsia="Times New Roman" w:cs="Times New Roman"/>
          <w:szCs w:val="24"/>
        </w:rPr>
      </w:pPr>
      <w:r w:rsidRPr="00322D1B">
        <w:rPr>
          <w:rFonts w:eastAsia="Times New Roman" w:cs="Times New Roman"/>
          <w:szCs w:val="24"/>
        </w:rPr>
        <w:t xml:space="preserve">If the Contractor is to perform Utility Work as per this Section 875, the Contract Documents, and/or a Utility Agreement, it shall be necessary that the existing facilities remain in service until the new construction is complete and placed in service.  The Contractor will prepare a plan to keep the facilities in service and submit copies to the </w:t>
      </w:r>
      <w:r w:rsidR="005C41D4" w:rsidRPr="00322D1B">
        <w:rPr>
          <w:rFonts w:eastAsia="Times New Roman" w:cs="Times New Roman"/>
          <w:szCs w:val="24"/>
        </w:rPr>
        <w:t>SHA</w:t>
      </w:r>
      <w:r w:rsidRPr="00322D1B">
        <w:rPr>
          <w:rFonts w:eastAsia="Times New Roman" w:cs="Times New Roman"/>
          <w:szCs w:val="24"/>
        </w:rPr>
        <w:t>’s Procurement Officer and the appropriate Utility Owner for review and approval at least 10 business days prior to the start</w:t>
      </w:r>
      <w:r w:rsidR="00FA34E4" w:rsidRPr="00322D1B">
        <w:rPr>
          <w:rFonts w:eastAsia="Times New Roman" w:cs="Times New Roman"/>
          <w:szCs w:val="24"/>
        </w:rPr>
        <w:t xml:space="preserve"> </w:t>
      </w:r>
      <w:r w:rsidRPr="00322D1B">
        <w:rPr>
          <w:rFonts w:eastAsia="Times New Roman" w:cs="Times New Roman"/>
          <w:szCs w:val="24"/>
        </w:rPr>
        <w:t>of work.  In addition, when adjustments are required, establishment of lead times are necessary to meet the applicable utility schedule and coordination with the Contractor’s work operation.</w:t>
      </w:r>
    </w:p>
    <w:p w14:paraId="050DEFF9"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02BBCE8B" w14:textId="200DCE0D" w:rsidR="00E80151" w:rsidRPr="00322D1B" w:rsidRDefault="00E80151" w:rsidP="135E1D8A">
      <w:pPr>
        <w:tabs>
          <w:tab w:val="left" w:pos="187"/>
        </w:tabs>
        <w:autoSpaceDE w:val="0"/>
        <w:autoSpaceDN w:val="0"/>
        <w:adjustRightInd w:val="0"/>
        <w:spacing w:after="0" w:line="240" w:lineRule="auto"/>
        <w:jc w:val="both"/>
        <w:rPr>
          <w:rFonts w:eastAsia="Times New Roman" w:cs="Times New Roman"/>
        </w:rPr>
      </w:pPr>
      <w:r w:rsidRPr="135E1D8A">
        <w:rPr>
          <w:rFonts w:eastAsia="Times New Roman" w:cs="Times New Roman"/>
        </w:rPr>
        <w:t xml:space="preserve">If any utilities are damaged, notify the affected utility owners as specified in </w:t>
      </w:r>
      <w:r w:rsidR="003F24A5" w:rsidRPr="135E1D8A">
        <w:rPr>
          <w:rFonts w:eastAsia="Times New Roman" w:cs="Times New Roman"/>
        </w:rPr>
        <w:t>875.03.02.02</w:t>
      </w:r>
      <w:r w:rsidRPr="135E1D8A">
        <w:rPr>
          <w:rFonts w:eastAsia="Times New Roman" w:cs="Times New Roman"/>
        </w:rPr>
        <w:t>.  (</w:t>
      </w:r>
      <w:bookmarkStart w:id="21" w:name="_Hlk494356884"/>
      <w:r w:rsidRPr="135E1D8A">
        <w:rPr>
          <w:rFonts w:eastAsia="Times New Roman" w:cs="Times New Roman"/>
        </w:rPr>
        <w:t>Under the Annotated Code of Maryland Public Utilities Article Title 12</w:t>
      </w:r>
      <w:bookmarkEnd w:id="21"/>
      <w:r w:rsidRPr="135E1D8A">
        <w:rPr>
          <w:rFonts w:eastAsia="Times New Roman" w:cs="Times New Roman"/>
        </w:rPr>
        <w:t>)</w:t>
      </w:r>
      <w:r w:rsidR="00673EAB" w:rsidRPr="135E1D8A">
        <w:rPr>
          <w:rFonts w:eastAsia="Times New Roman" w:cs="Times New Roman"/>
        </w:rPr>
        <w:t xml:space="preserve">. </w:t>
      </w:r>
      <w:r w:rsidRPr="135E1D8A">
        <w:rPr>
          <w:rFonts w:eastAsia="Times New Roman" w:cs="Times New Roman"/>
        </w:rPr>
        <w:t xml:space="preserve"> The utility owners may require the damage caused by the Contractor to be repaired at the Contractor’s expense.  If the Contractor fails to make any required payment within 30 days after the repairs have been completed and Contractor’s receipt of the utility owner’s invoice therefore, the </w:t>
      </w:r>
      <w:r w:rsidR="005C41D4" w:rsidRPr="135E1D8A">
        <w:rPr>
          <w:rFonts w:eastAsia="Times New Roman" w:cs="Times New Roman"/>
        </w:rPr>
        <w:t>SHA</w:t>
      </w:r>
      <w:r w:rsidRPr="135E1D8A">
        <w:rPr>
          <w:rFonts w:eastAsia="Times New Roman" w:cs="Times New Roman"/>
        </w:rPr>
        <w:t xml:space="preserve"> may pay the utility owner </w:t>
      </w:r>
      <w:r w:rsidRPr="135E1D8A">
        <w:rPr>
          <w:rFonts w:eastAsia="Times New Roman" w:cs="Times New Roman"/>
        </w:rPr>
        <w:lastRenderedPageBreak/>
        <w:t xml:space="preserve">from the </w:t>
      </w:r>
      <w:r w:rsidR="005C41D4" w:rsidRPr="135E1D8A">
        <w:rPr>
          <w:rFonts w:eastAsia="Times New Roman" w:cs="Times New Roman"/>
        </w:rPr>
        <w:t>SHA</w:t>
      </w:r>
      <w:r w:rsidRPr="135E1D8A">
        <w:rPr>
          <w:rFonts w:eastAsia="Times New Roman" w:cs="Times New Roman"/>
        </w:rPr>
        <w:t>’s funds and deduct an amount sufficient to cover the cost from any moneys due or that may become due to the Contractor under the Contract.</w:t>
      </w:r>
    </w:p>
    <w:p w14:paraId="79EF6EFA" w14:textId="77777777" w:rsidR="00E80151" w:rsidRPr="00322D1B" w:rsidRDefault="00E80151" w:rsidP="00E80151">
      <w:pPr>
        <w:autoSpaceDE w:val="0"/>
        <w:autoSpaceDN w:val="0"/>
        <w:adjustRightInd w:val="0"/>
        <w:spacing w:after="0" w:line="240" w:lineRule="auto"/>
        <w:rPr>
          <w:rFonts w:eastAsia="Times New Roman" w:cs="Times New Roman"/>
          <w:b/>
          <w:caps/>
          <w:szCs w:val="24"/>
          <w:u w:val="single"/>
        </w:rPr>
      </w:pPr>
      <w:bookmarkStart w:id="22" w:name="_Toc177775360"/>
      <w:bookmarkStart w:id="23" w:name="_Toc132011383"/>
      <w:bookmarkStart w:id="24" w:name="_Toc131999840"/>
    </w:p>
    <w:p w14:paraId="71816DC6" w14:textId="59B35924" w:rsidR="00E80151" w:rsidRPr="00322D1B" w:rsidRDefault="00E80151" w:rsidP="135E1D8A">
      <w:pPr>
        <w:autoSpaceDE w:val="0"/>
        <w:autoSpaceDN w:val="0"/>
        <w:adjustRightInd w:val="0"/>
        <w:spacing w:after="0" w:line="240" w:lineRule="auto"/>
        <w:jc w:val="both"/>
        <w:rPr>
          <w:rFonts w:eastAsia="Times New Roman" w:cs="Times New Roman"/>
        </w:rPr>
      </w:pPr>
      <w:bookmarkStart w:id="25" w:name="_Toc177775365"/>
      <w:bookmarkStart w:id="26" w:name="_Toc132011388"/>
      <w:bookmarkStart w:id="27" w:name="_Toc131999848"/>
      <w:bookmarkStart w:id="28" w:name="_Toc129608479"/>
      <w:bookmarkStart w:id="29" w:name="_Toc120418804"/>
      <w:bookmarkEnd w:id="22"/>
      <w:bookmarkEnd w:id="23"/>
      <w:bookmarkEnd w:id="24"/>
      <w:r w:rsidRPr="135E1D8A">
        <w:rPr>
          <w:rFonts w:eastAsia="Times New Roman" w:cs="Times New Roman"/>
          <w:b/>
        </w:rPr>
        <w:t>875.03.01.07 Coordination Requirements</w:t>
      </w:r>
      <w:bookmarkEnd w:id="25"/>
      <w:bookmarkEnd w:id="26"/>
      <w:bookmarkEnd w:id="27"/>
      <w:bookmarkEnd w:id="28"/>
      <w:bookmarkEnd w:id="29"/>
      <w:r w:rsidRPr="135E1D8A">
        <w:rPr>
          <w:rFonts w:eastAsia="Times New Roman" w:cs="Times New Roman"/>
          <w:b/>
          <w:caps/>
        </w:rPr>
        <w:t xml:space="preserve">.  </w:t>
      </w:r>
      <w:r w:rsidR="00E64816" w:rsidRPr="135E1D8A">
        <w:rPr>
          <w:rFonts w:eastAsia="Times New Roman" w:cs="Times New Roman"/>
        </w:rPr>
        <w:t>P</w:t>
      </w:r>
      <w:r w:rsidRPr="135E1D8A">
        <w:rPr>
          <w:rFonts w:eastAsia="Times New Roman" w:cs="Times New Roman"/>
        </w:rPr>
        <w:t xml:space="preserve">rovide information as required and maintain close coordination with the </w:t>
      </w:r>
      <w:r w:rsidR="005C41D4" w:rsidRPr="135E1D8A">
        <w:rPr>
          <w:rFonts w:eastAsia="Times New Roman" w:cs="Times New Roman"/>
        </w:rPr>
        <w:t>SHA</w:t>
      </w:r>
      <w:r w:rsidRPr="135E1D8A">
        <w:rPr>
          <w:rFonts w:eastAsia="Times New Roman" w:cs="Times New Roman"/>
        </w:rPr>
        <w:t xml:space="preserve"> and ut</w:t>
      </w:r>
      <w:r w:rsidR="002644C1" w:rsidRPr="135E1D8A">
        <w:rPr>
          <w:rFonts w:eastAsia="Times New Roman" w:cs="Times New Roman"/>
        </w:rPr>
        <w:t>ility owners to achieve timely r</w:t>
      </w:r>
      <w:r w:rsidRPr="135E1D8A">
        <w:rPr>
          <w:rFonts w:eastAsia="Times New Roman" w:cs="Times New Roman"/>
        </w:rPr>
        <w:t>elocations.</w:t>
      </w:r>
      <w:r w:rsidR="00673EAB" w:rsidRPr="135E1D8A">
        <w:rPr>
          <w:rFonts w:eastAsia="Times New Roman" w:cs="Times New Roman"/>
        </w:rPr>
        <w:t xml:space="preserve">  Utility coordination responsibilities of </w:t>
      </w:r>
      <w:r w:rsidR="005C41D4" w:rsidRPr="135E1D8A">
        <w:rPr>
          <w:rFonts w:eastAsia="Times New Roman" w:cs="Times New Roman"/>
        </w:rPr>
        <w:t>SHA</w:t>
      </w:r>
      <w:r w:rsidR="00673EAB" w:rsidRPr="135E1D8A">
        <w:rPr>
          <w:rFonts w:eastAsia="Times New Roman" w:cs="Times New Roman"/>
        </w:rPr>
        <w:t xml:space="preserve"> and the Contractor are as follows:</w:t>
      </w:r>
    </w:p>
    <w:p w14:paraId="0D5D2691" w14:textId="77777777" w:rsidR="00E80151" w:rsidRPr="00322D1B" w:rsidRDefault="00E80151" w:rsidP="00E80151">
      <w:pPr>
        <w:autoSpaceDE w:val="0"/>
        <w:autoSpaceDN w:val="0"/>
        <w:adjustRightInd w:val="0"/>
        <w:spacing w:after="0" w:line="240" w:lineRule="auto"/>
        <w:rPr>
          <w:rFonts w:eastAsia="Times New Roman" w:cs="Times New Roman"/>
          <w:szCs w:val="24"/>
        </w:rPr>
      </w:pPr>
    </w:p>
    <w:p w14:paraId="499D2FDD" w14:textId="6507C31A" w:rsidR="00E80151" w:rsidRPr="00322D1B" w:rsidRDefault="00E80151" w:rsidP="003351AC">
      <w:pPr>
        <w:autoSpaceDE w:val="0"/>
        <w:autoSpaceDN w:val="0"/>
        <w:adjustRightInd w:val="0"/>
        <w:spacing w:after="0" w:line="240" w:lineRule="auto"/>
        <w:ind w:left="1080" w:hanging="360"/>
        <w:jc w:val="both"/>
        <w:rPr>
          <w:rFonts w:eastAsia="Times New Roman" w:cs="Times New Roman"/>
          <w:szCs w:val="24"/>
        </w:rPr>
      </w:pPr>
      <w:bookmarkStart w:id="30" w:name="_Toc129608480"/>
      <w:bookmarkStart w:id="31" w:name="_Toc120418805"/>
      <w:bookmarkStart w:id="32" w:name="_Toc177775366"/>
      <w:bookmarkStart w:id="33" w:name="_Toc132011389"/>
      <w:bookmarkStart w:id="34" w:name="_Toc131999849"/>
      <w:r w:rsidRPr="00322D1B">
        <w:rPr>
          <w:rFonts w:eastAsia="Times New Roman" w:cs="Times New Roman"/>
          <w:b/>
          <w:szCs w:val="24"/>
        </w:rPr>
        <w:t>(a)</w:t>
      </w:r>
      <w:r w:rsidR="00094E34" w:rsidRPr="00322D1B">
        <w:rPr>
          <w:rFonts w:eastAsia="Times New Roman" w:cs="Times New Roman"/>
          <w:b/>
          <w:szCs w:val="24"/>
        </w:rPr>
        <w:t> </w:t>
      </w:r>
      <w:r w:rsidR="005C41D4" w:rsidRPr="00322D1B">
        <w:rPr>
          <w:rFonts w:eastAsia="Times New Roman" w:cs="Times New Roman"/>
          <w:b/>
          <w:szCs w:val="24"/>
        </w:rPr>
        <w:t>SHA</w:t>
      </w:r>
      <w:r w:rsidRPr="00322D1B">
        <w:rPr>
          <w:rFonts w:eastAsia="Times New Roman" w:cs="Times New Roman"/>
          <w:b/>
          <w:szCs w:val="24"/>
        </w:rPr>
        <w:t xml:space="preserve"> </w:t>
      </w:r>
      <w:bookmarkEnd w:id="30"/>
      <w:bookmarkEnd w:id="31"/>
      <w:r w:rsidRPr="00322D1B">
        <w:rPr>
          <w:rFonts w:eastAsia="Times New Roman" w:cs="Times New Roman"/>
          <w:b/>
          <w:szCs w:val="24"/>
        </w:rPr>
        <w:t>Coordination Requirements</w:t>
      </w:r>
      <w:bookmarkEnd w:id="32"/>
      <w:bookmarkEnd w:id="33"/>
      <w:bookmarkEnd w:id="34"/>
      <w:r w:rsidRPr="00322D1B">
        <w:rPr>
          <w:rFonts w:eastAsia="Times New Roman" w:cs="Times New Roman"/>
          <w:b/>
          <w:szCs w:val="24"/>
        </w:rPr>
        <w:t xml:space="preserve">.  </w:t>
      </w:r>
      <w:r w:rsidRPr="00322D1B">
        <w:rPr>
          <w:rFonts w:eastAsia="Times New Roman" w:cs="Times New Roman"/>
          <w:szCs w:val="24"/>
        </w:rPr>
        <w:t xml:space="preserve">The </w:t>
      </w:r>
      <w:r w:rsidR="005C41D4" w:rsidRPr="00322D1B">
        <w:rPr>
          <w:rFonts w:eastAsia="Times New Roman" w:cs="Times New Roman"/>
          <w:szCs w:val="24"/>
        </w:rPr>
        <w:t>SHA</w:t>
      </w:r>
      <w:r w:rsidRPr="00322D1B">
        <w:rPr>
          <w:rFonts w:eastAsia="Times New Roman" w:cs="Times New Roman"/>
          <w:szCs w:val="24"/>
        </w:rPr>
        <w:t xml:space="preserve"> remains responsible for coordinating with utility owners </w:t>
      </w:r>
      <w:r w:rsidR="00673EAB" w:rsidRPr="00322D1B">
        <w:rPr>
          <w:rFonts w:eastAsia="Times New Roman" w:cs="Times New Roman"/>
          <w:szCs w:val="24"/>
        </w:rPr>
        <w:t>regarding</w:t>
      </w:r>
      <w:r w:rsidRPr="00322D1B">
        <w:rPr>
          <w:rFonts w:eastAsia="Times New Roman" w:cs="Times New Roman"/>
          <w:szCs w:val="24"/>
        </w:rPr>
        <w:t xml:space="preserve"> payments owing under the Utility Agreements and for collecting any payments owing from utility owners with respect to the Work.  For previously unidentified facilities encountered </w:t>
      </w:r>
      <w:r w:rsidR="008D5FBA" w:rsidRPr="00322D1B">
        <w:rPr>
          <w:rFonts w:eastAsia="Times New Roman" w:cs="Times New Roman"/>
          <w:szCs w:val="24"/>
        </w:rPr>
        <w:t>within</w:t>
      </w:r>
      <w:r w:rsidRPr="00322D1B">
        <w:rPr>
          <w:rFonts w:eastAsia="Times New Roman" w:cs="Times New Roman"/>
          <w:szCs w:val="24"/>
        </w:rPr>
        <w:t xml:space="preserve"> the Project, the </w:t>
      </w:r>
      <w:r w:rsidR="005C41D4" w:rsidRPr="00322D1B">
        <w:rPr>
          <w:rFonts w:eastAsia="Times New Roman" w:cs="Times New Roman"/>
          <w:szCs w:val="24"/>
        </w:rPr>
        <w:t>SHA</w:t>
      </w:r>
      <w:r w:rsidRPr="00322D1B">
        <w:rPr>
          <w:rFonts w:eastAsia="Times New Roman" w:cs="Times New Roman"/>
          <w:szCs w:val="24"/>
        </w:rPr>
        <w:t xml:space="preserve"> will be responsible for determining cost responsibility for any necessary Relocations of such facilities (with support from the Contractor as identified herein), and for negotiating payment terms with the utility owners for such Relocations.</w:t>
      </w:r>
    </w:p>
    <w:p w14:paraId="2E420B0D" w14:textId="77777777" w:rsidR="00E80151" w:rsidRPr="00322D1B" w:rsidRDefault="00E80151" w:rsidP="003351AC">
      <w:pPr>
        <w:autoSpaceDE w:val="0"/>
        <w:autoSpaceDN w:val="0"/>
        <w:adjustRightInd w:val="0"/>
        <w:spacing w:after="0" w:line="240" w:lineRule="auto"/>
        <w:ind w:left="1080" w:hanging="360"/>
        <w:jc w:val="both"/>
        <w:rPr>
          <w:rFonts w:eastAsia="Times New Roman" w:cs="Times New Roman"/>
          <w:szCs w:val="24"/>
        </w:rPr>
      </w:pPr>
    </w:p>
    <w:p w14:paraId="36AEBC6D" w14:textId="33F594B0" w:rsidR="00E80151" w:rsidRPr="00322D1B" w:rsidRDefault="00E80151" w:rsidP="135E1D8A">
      <w:pPr>
        <w:autoSpaceDE w:val="0"/>
        <w:autoSpaceDN w:val="0"/>
        <w:adjustRightInd w:val="0"/>
        <w:spacing w:after="0" w:line="240" w:lineRule="auto"/>
        <w:ind w:left="1080" w:hanging="360"/>
        <w:jc w:val="both"/>
        <w:rPr>
          <w:rFonts w:eastAsia="Times New Roman" w:cs="Times New Roman"/>
        </w:rPr>
      </w:pPr>
      <w:bookmarkStart w:id="35" w:name="_Toc177775367"/>
      <w:bookmarkStart w:id="36" w:name="_Toc132011390"/>
      <w:bookmarkStart w:id="37" w:name="_Toc131999850"/>
      <w:bookmarkStart w:id="38" w:name="_Toc129608481"/>
      <w:bookmarkStart w:id="39" w:name="_Toc120418806"/>
      <w:r w:rsidRPr="135E1D8A">
        <w:rPr>
          <w:rFonts w:eastAsia="Times New Roman" w:cs="Times New Roman"/>
          <w:b/>
        </w:rPr>
        <w:t>(b)</w:t>
      </w:r>
      <w:r w:rsidR="00030D76" w:rsidRPr="135E1D8A">
        <w:rPr>
          <w:rFonts w:eastAsia="Times New Roman" w:cs="Times New Roman"/>
          <w:b/>
        </w:rPr>
        <w:t> </w:t>
      </w:r>
      <w:r w:rsidRPr="135E1D8A">
        <w:rPr>
          <w:rFonts w:eastAsia="Times New Roman" w:cs="Times New Roman"/>
          <w:b/>
        </w:rPr>
        <w:t>Contractor’s Coordination Requirements</w:t>
      </w:r>
      <w:bookmarkEnd w:id="35"/>
      <w:bookmarkEnd w:id="36"/>
      <w:bookmarkEnd w:id="37"/>
      <w:bookmarkEnd w:id="38"/>
      <w:bookmarkEnd w:id="39"/>
      <w:r w:rsidRPr="135E1D8A">
        <w:rPr>
          <w:rFonts w:eastAsia="Times New Roman" w:cs="Times New Roman"/>
          <w:b/>
        </w:rPr>
        <w:t xml:space="preserve">.  </w:t>
      </w:r>
      <w:r w:rsidRPr="135E1D8A">
        <w:rPr>
          <w:rFonts w:eastAsia="Times New Roman" w:cs="Times New Roman"/>
        </w:rPr>
        <w:t xml:space="preserve">The Contractor is responsible for coordinating its sequence of construction with the utility owners and with utility work to be performed by or on behalf of utility owners. </w:t>
      </w:r>
    </w:p>
    <w:p w14:paraId="687F7F1B"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7E3C2305" w14:textId="6BBC7091" w:rsidR="00E80151" w:rsidRPr="00322D1B" w:rsidRDefault="00030D76" w:rsidP="00030D76">
      <w:pPr>
        <w:numPr>
          <w:ilvl w:val="0"/>
          <w:numId w:val="6"/>
        </w:numPr>
        <w:autoSpaceDE w:val="0"/>
        <w:autoSpaceDN w:val="0"/>
        <w:adjustRightInd w:val="0"/>
        <w:spacing w:after="0" w:line="240" w:lineRule="auto"/>
        <w:ind w:left="1800"/>
        <w:jc w:val="both"/>
        <w:rPr>
          <w:rFonts w:eastAsia="Times New Roman" w:cs="Times New Roman"/>
          <w:szCs w:val="24"/>
        </w:rPr>
      </w:pPr>
      <w:r w:rsidRPr="00322D1B">
        <w:rPr>
          <w:rFonts w:eastAsia="Times New Roman" w:cs="Times New Roman"/>
          <w:szCs w:val="24"/>
        </w:rPr>
        <w:t> </w:t>
      </w:r>
      <w:r w:rsidR="00E80151" w:rsidRPr="00322D1B">
        <w:rPr>
          <w:rFonts w:eastAsia="Times New Roman" w:cs="Times New Roman"/>
          <w:szCs w:val="24"/>
        </w:rPr>
        <w:t xml:space="preserve">Keep utility owners well informed of construction schedules and notify the utility owners at least 3 business days in advance of any work </w:t>
      </w:r>
      <w:r w:rsidR="008D5FBA" w:rsidRPr="00322D1B">
        <w:rPr>
          <w:rFonts w:eastAsia="Times New Roman" w:cs="Times New Roman"/>
          <w:szCs w:val="24"/>
        </w:rPr>
        <w:t>near</w:t>
      </w:r>
      <w:r w:rsidR="00E80151" w:rsidRPr="00322D1B">
        <w:rPr>
          <w:rFonts w:eastAsia="Times New Roman" w:cs="Times New Roman"/>
          <w:szCs w:val="24"/>
        </w:rPr>
        <w:t xml:space="preserve"> the utility owners’ facilities (other than on the utility owner’s own facilities), and provide all other notifications to utility owners of utility owner obligations, Contractor activities, etc. as required by the Utility Agreements;</w:t>
      </w:r>
    </w:p>
    <w:p w14:paraId="139BED78" w14:textId="77777777" w:rsidR="00DB7FCA" w:rsidRPr="00322D1B" w:rsidRDefault="00DB7FCA" w:rsidP="003351AC">
      <w:pPr>
        <w:autoSpaceDE w:val="0"/>
        <w:autoSpaceDN w:val="0"/>
        <w:adjustRightInd w:val="0"/>
        <w:spacing w:after="0" w:line="240" w:lineRule="auto"/>
        <w:ind w:left="1800"/>
        <w:jc w:val="both"/>
        <w:rPr>
          <w:rFonts w:eastAsia="Times New Roman" w:cs="Times New Roman"/>
          <w:szCs w:val="24"/>
        </w:rPr>
      </w:pPr>
    </w:p>
    <w:p w14:paraId="64186C74" w14:textId="37374C4F" w:rsidR="00E80151" w:rsidRPr="00322D1B" w:rsidRDefault="00030D76" w:rsidP="00030D76">
      <w:pPr>
        <w:numPr>
          <w:ilvl w:val="0"/>
          <w:numId w:val="6"/>
        </w:numPr>
        <w:autoSpaceDE w:val="0"/>
        <w:autoSpaceDN w:val="0"/>
        <w:adjustRightInd w:val="0"/>
        <w:spacing w:after="0" w:line="240" w:lineRule="auto"/>
        <w:ind w:left="1800"/>
        <w:jc w:val="both"/>
        <w:rPr>
          <w:rFonts w:eastAsia="Times New Roman" w:cs="Times New Roman"/>
          <w:szCs w:val="24"/>
        </w:rPr>
      </w:pPr>
      <w:r w:rsidRPr="00322D1B">
        <w:rPr>
          <w:rFonts w:eastAsia="Times New Roman" w:cs="Times New Roman"/>
          <w:szCs w:val="24"/>
        </w:rPr>
        <w:t> </w:t>
      </w:r>
      <w:r w:rsidR="00E80151" w:rsidRPr="00322D1B">
        <w:rPr>
          <w:rFonts w:eastAsia="Times New Roman" w:cs="Times New Roman"/>
          <w:szCs w:val="24"/>
        </w:rPr>
        <w:t>Keep utility owners well informed of changes that affect their own Utility facilities;</w:t>
      </w:r>
    </w:p>
    <w:p w14:paraId="61A444B8" w14:textId="77777777" w:rsidR="00DB7FCA" w:rsidRPr="00322D1B" w:rsidRDefault="00DB7FCA" w:rsidP="003351AC">
      <w:pPr>
        <w:autoSpaceDE w:val="0"/>
        <w:autoSpaceDN w:val="0"/>
        <w:adjustRightInd w:val="0"/>
        <w:spacing w:after="0" w:line="240" w:lineRule="auto"/>
        <w:ind w:left="1800"/>
        <w:jc w:val="both"/>
        <w:rPr>
          <w:rFonts w:eastAsia="Times New Roman" w:cs="Times New Roman"/>
          <w:szCs w:val="24"/>
        </w:rPr>
      </w:pPr>
    </w:p>
    <w:p w14:paraId="18057EE0" w14:textId="23C924C2" w:rsidR="00E80151" w:rsidRPr="00322D1B" w:rsidRDefault="00030D76" w:rsidP="00030D76">
      <w:pPr>
        <w:numPr>
          <w:ilvl w:val="0"/>
          <w:numId w:val="6"/>
        </w:numPr>
        <w:autoSpaceDE w:val="0"/>
        <w:autoSpaceDN w:val="0"/>
        <w:adjustRightInd w:val="0"/>
        <w:spacing w:after="0" w:line="240" w:lineRule="auto"/>
        <w:ind w:left="1800"/>
        <w:jc w:val="both"/>
        <w:rPr>
          <w:rFonts w:eastAsia="Times New Roman" w:cs="Times New Roman"/>
          <w:szCs w:val="24"/>
        </w:rPr>
      </w:pPr>
      <w:r w:rsidRPr="00322D1B">
        <w:rPr>
          <w:rFonts w:eastAsia="Times New Roman" w:cs="Times New Roman"/>
          <w:szCs w:val="24"/>
        </w:rPr>
        <w:t> </w:t>
      </w:r>
      <w:r w:rsidR="00E80151" w:rsidRPr="00322D1B">
        <w:rPr>
          <w:rFonts w:eastAsia="Times New Roman" w:cs="Times New Roman"/>
          <w:szCs w:val="24"/>
        </w:rPr>
        <w:t>Give the utility owners at least 14 business days' prior notice of potential impacts to service;</w:t>
      </w:r>
    </w:p>
    <w:p w14:paraId="5A02278D" w14:textId="77777777" w:rsidR="00470A07" w:rsidRPr="00322D1B" w:rsidRDefault="00470A07" w:rsidP="003351AC">
      <w:pPr>
        <w:autoSpaceDE w:val="0"/>
        <w:autoSpaceDN w:val="0"/>
        <w:adjustRightInd w:val="0"/>
        <w:spacing w:after="0" w:line="240" w:lineRule="auto"/>
        <w:ind w:left="1800"/>
        <w:jc w:val="both"/>
        <w:rPr>
          <w:rFonts w:eastAsia="Times New Roman" w:cs="Times New Roman"/>
          <w:szCs w:val="24"/>
        </w:rPr>
      </w:pPr>
    </w:p>
    <w:p w14:paraId="25E11DF6" w14:textId="7693F2C0" w:rsidR="00E80151" w:rsidRPr="00322D1B" w:rsidRDefault="00030D76" w:rsidP="00030D76">
      <w:pPr>
        <w:numPr>
          <w:ilvl w:val="0"/>
          <w:numId w:val="6"/>
        </w:numPr>
        <w:autoSpaceDE w:val="0"/>
        <w:autoSpaceDN w:val="0"/>
        <w:adjustRightInd w:val="0"/>
        <w:spacing w:after="0" w:line="240" w:lineRule="auto"/>
        <w:ind w:left="1800"/>
        <w:jc w:val="both"/>
        <w:rPr>
          <w:rFonts w:eastAsia="Times New Roman" w:cs="Times New Roman"/>
          <w:szCs w:val="24"/>
        </w:rPr>
      </w:pPr>
      <w:r w:rsidRPr="00322D1B">
        <w:rPr>
          <w:rFonts w:eastAsia="Times New Roman" w:cs="Times New Roman"/>
          <w:szCs w:val="24"/>
        </w:rPr>
        <w:t> </w:t>
      </w:r>
      <w:r w:rsidR="00E80151" w:rsidRPr="00322D1B">
        <w:rPr>
          <w:rFonts w:eastAsia="Times New Roman" w:cs="Times New Roman"/>
          <w:szCs w:val="24"/>
        </w:rPr>
        <w:t xml:space="preserve">Ensure that utility owners are involved in making the decisions that affect their own facilities so that utility owners </w:t>
      </w:r>
      <w:r w:rsidR="008D5FBA" w:rsidRPr="00322D1B">
        <w:rPr>
          <w:rFonts w:eastAsia="Times New Roman" w:cs="Times New Roman"/>
          <w:szCs w:val="24"/>
        </w:rPr>
        <w:t>can</w:t>
      </w:r>
      <w:r w:rsidR="00E80151" w:rsidRPr="00322D1B">
        <w:rPr>
          <w:rFonts w:eastAsia="Times New Roman" w:cs="Times New Roman"/>
          <w:szCs w:val="24"/>
        </w:rPr>
        <w:t xml:space="preserve"> provide uninterrupted service to customers or to minimize interruption of those services;</w:t>
      </w:r>
    </w:p>
    <w:p w14:paraId="457CD506" w14:textId="77777777" w:rsidR="00470A07" w:rsidRPr="00322D1B" w:rsidRDefault="00470A07" w:rsidP="003351AC">
      <w:pPr>
        <w:autoSpaceDE w:val="0"/>
        <w:autoSpaceDN w:val="0"/>
        <w:adjustRightInd w:val="0"/>
        <w:spacing w:after="0" w:line="240" w:lineRule="auto"/>
        <w:ind w:left="1800"/>
        <w:jc w:val="both"/>
        <w:rPr>
          <w:rFonts w:eastAsia="Times New Roman" w:cs="Times New Roman"/>
          <w:szCs w:val="24"/>
        </w:rPr>
      </w:pPr>
    </w:p>
    <w:p w14:paraId="48471DE4" w14:textId="24D4AC82" w:rsidR="00E80151" w:rsidRPr="00322D1B" w:rsidRDefault="00030D76" w:rsidP="00030D76">
      <w:pPr>
        <w:numPr>
          <w:ilvl w:val="0"/>
          <w:numId w:val="6"/>
        </w:numPr>
        <w:autoSpaceDE w:val="0"/>
        <w:autoSpaceDN w:val="0"/>
        <w:adjustRightInd w:val="0"/>
        <w:spacing w:after="0" w:line="240" w:lineRule="auto"/>
        <w:ind w:left="1800"/>
        <w:jc w:val="both"/>
        <w:rPr>
          <w:rFonts w:eastAsia="Times New Roman" w:cs="Times New Roman"/>
          <w:szCs w:val="24"/>
        </w:rPr>
      </w:pPr>
      <w:r w:rsidRPr="00322D1B">
        <w:rPr>
          <w:rFonts w:eastAsia="Times New Roman" w:cs="Times New Roman"/>
          <w:szCs w:val="24"/>
        </w:rPr>
        <w:t> </w:t>
      </w:r>
      <w:r w:rsidR="002644C1" w:rsidRPr="00322D1B">
        <w:rPr>
          <w:rFonts w:eastAsia="Times New Roman" w:cs="Times New Roman"/>
          <w:szCs w:val="24"/>
        </w:rPr>
        <w:t>Coordinate the Contractor’s</w:t>
      </w:r>
      <w:r w:rsidR="00E80151" w:rsidRPr="00322D1B">
        <w:rPr>
          <w:rFonts w:eastAsia="Times New Roman" w:cs="Times New Roman"/>
          <w:szCs w:val="24"/>
        </w:rPr>
        <w:t xml:space="preserve"> sequence of construction and utility relocations with the temperature, seasonal or other constraints associated with any required outages of utility services.</w:t>
      </w:r>
    </w:p>
    <w:p w14:paraId="09DBC94C" w14:textId="77777777" w:rsidR="00470A07" w:rsidRPr="00322D1B" w:rsidRDefault="00470A07" w:rsidP="003351AC">
      <w:pPr>
        <w:autoSpaceDE w:val="0"/>
        <w:autoSpaceDN w:val="0"/>
        <w:adjustRightInd w:val="0"/>
        <w:spacing w:after="0" w:line="240" w:lineRule="auto"/>
        <w:ind w:left="1800"/>
        <w:jc w:val="both"/>
        <w:rPr>
          <w:rFonts w:eastAsia="Times New Roman" w:cs="Times New Roman"/>
          <w:szCs w:val="24"/>
        </w:rPr>
      </w:pPr>
    </w:p>
    <w:p w14:paraId="6B527E28" w14:textId="0DEABB57" w:rsidR="00E80151" w:rsidRPr="00322D1B" w:rsidRDefault="00030D76" w:rsidP="00030D76">
      <w:pPr>
        <w:numPr>
          <w:ilvl w:val="0"/>
          <w:numId w:val="6"/>
        </w:numPr>
        <w:autoSpaceDE w:val="0"/>
        <w:autoSpaceDN w:val="0"/>
        <w:adjustRightInd w:val="0"/>
        <w:spacing w:after="0" w:line="240" w:lineRule="auto"/>
        <w:ind w:left="1800"/>
        <w:jc w:val="both"/>
        <w:rPr>
          <w:rFonts w:eastAsia="Times New Roman" w:cs="Times New Roman"/>
          <w:szCs w:val="24"/>
        </w:rPr>
      </w:pPr>
      <w:r w:rsidRPr="00322D1B">
        <w:rPr>
          <w:rFonts w:eastAsia="Times New Roman" w:cs="Times New Roman"/>
          <w:szCs w:val="24"/>
        </w:rPr>
        <w:t> </w:t>
      </w:r>
      <w:r w:rsidR="00E80151" w:rsidRPr="00322D1B">
        <w:rPr>
          <w:rFonts w:eastAsia="Times New Roman" w:cs="Times New Roman"/>
          <w:szCs w:val="24"/>
        </w:rPr>
        <w:t xml:space="preserve">Cooperate with the utility owners to solve </w:t>
      </w:r>
      <w:r w:rsidR="002476E1" w:rsidRPr="00322D1B">
        <w:rPr>
          <w:rFonts w:eastAsia="Times New Roman" w:cs="Times New Roman"/>
          <w:szCs w:val="24"/>
        </w:rPr>
        <w:t>relocation</w:t>
      </w:r>
      <w:r w:rsidR="00E80151" w:rsidRPr="00322D1B">
        <w:rPr>
          <w:rFonts w:eastAsia="Times New Roman" w:cs="Times New Roman"/>
          <w:szCs w:val="24"/>
        </w:rPr>
        <w:t xml:space="preserve">/installation issues consistent with the scope of the Contractor’s </w:t>
      </w:r>
      <w:r w:rsidR="002476E1" w:rsidRPr="00322D1B">
        <w:rPr>
          <w:rFonts w:eastAsia="Times New Roman" w:cs="Times New Roman"/>
          <w:szCs w:val="24"/>
        </w:rPr>
        <w:t xml:space="preserve">work </w:t>
      </w:r>
      <w:r w:rsidR="00E80151" w:rsidRPr="00322D1B">
        <w:rPr>
          <w:rFonts w:eastAsia="Times New Roman" w:cs="Times New Roman"/>
          <w:szCs w:val="24"/>
        </w:rPr>
        <w:t xml:space="preserve">as otherwise set forth in the Contract Documents and without causing the </w:t>
      </w:r>
      <w:r w:rsidR="005C41D4" w:rsidRPr="00322D1B">
        <w:rPr>
          <w:rFonts w:eastAsia="Times New Roman" w:cs="Times New Roman"/>
          <w:szCs w:val="24"/>
        </w:rPr>
        <w:t>SHA</w:t>
      </w:r>
      <w:r w:rsidR="00E80151" w:rsidRPr="00322D1B">
        <w:rPr>
          <w:rFonts w:eastAsia="Times New Roman" w:cs="Times New Roman"/>
          <w:szCs w:val="24"/>
        </w:rPr>
        <w:t xml:space="preserve"> to incur any unnecessary expense to the Project, or the utility owners;</w:t>
      </w:r>
    </w:p>
    <w:p w14:paraId="1F81F8C0" w14:textId="77777777" w:rsidR="00E47D55" w:rsidRPr="00322D1B" w:rsidRDefault="00E47D55" w:rsidP="003351AC">
      <w:pPr>
        <w:autoSpaceDE w:val="0"/>
        <w:autoSpaceDN w:val="0"/>
        <w:adjustRightInd w:val="0"/>
        <w:spacing w:after="0" w:line="240" w:lineRule="auto"/>
        <w:ind w:left="1800"/>
        <w:jc w:val="both"/>
        <w:rPr>
          <w:rFonts w:eastAsia="Times New Roman" w:cs="Times New Roman"/>
          <w:szCs w:val="24"/>
        </w:rPr>
      </w:pPr>
    </w:p>
    <w:p w14:paraId="6AE267D7" w14:textId="7A17751E" w:rsidR="00E80151" w:rsidRPr="00322D1B" w:rsidRDefault="00030D76" w:rsidP="00030D76">
      <w:pPr>
        <w:numPr>
          <w:ilvl w:val="0"/>
          <w:numId w:val="6"/>
        </w:numPr>
        <w:autoSpaceDE w:val="0"/>
        <w:autoSpaceDN w:val="0"/>
        <w:adjustRightInd w:val="0"/>
        <w:spacing w:after="0" w:line="240" w:lineRule="auto"/>
        <w:ind w:left="1800"/>
        <w:jc w:val="both"/>
        <w:rPr>
          <w:rFonts w:eastAsia="Times New Roman" w:cs="Times New Roman"/>
          <w:szCs w:val="24"/>
        </w:rPr>
      </w:pPr>
      <w:r w:rsidRPr="00322D1B">
        <w:rPr>
          <w:rFonts w:eastAsia="Times New Roman" w:cs="Times New Roman"/>
          <w:szCs w:val="24"/>
        </w:rPr>
        <w:lastRenderedPageBreak/>
        <w:t> </w:t>
      </w:r>
      <w:r w:rsidR="00E80151" w:rsidRPr="00322D1B">
        <w:rPr>
          <w:rFonts w:eastAsia="Times New Roman" w:cs="Times New Roman"/>
          <w:szCs w:val="24"/>
        </w:rPr>
        <w:t>Coordinate with those utility owners who perform their own utility work (either with their own forces or through a contractor) by scheduling adequate time to accomplish the utility work;</w:t>
      </w:r>
    </w:p>
    <w:p w14:paraId="7FF63666" w14:textId="77777777" w:rsidR="00E47D55" w:rsidRPr="00322D1B" w:rsidRDefault="00E47D55" w:rsidP="003351AC">
      <w:pPr>
        <w:autoSpaceDE w:val="0"/>
        <w:autoSpaceDN w:val="0"/>
        <w:adjustRightInd w:val="0"/>
        <w:spacing w:after="0" w:line="240" w:lineRule="auto"/>
        <w:ind w:left="1800"/>
        <w:jc w:val="both"/>
        <w:rPr>
          <w:rFonts w:eastAsia="Times New Roman" w:cs="Times New Roman"/>
          <w:szCs w:val="24"/>
        </w:rPr>
      </w:pPr>
    </w:p>
    <w:p w14:paraId="0AB69DD7" w14:textId="70F4E7E5" w:rsidR="00E80151" w:rsidRPr="00322D1B" w:rsidRDefault="00030D76" w:rsidP="00030D76">
      <w:pPr>
        <w:numPr>
          <w:ilvl w:val="0"/>
          <w:numId w:val="6"/>
        </w:numPr>
        <w:autoSpaceDE w:val="0"/>
        <w:autoSpaceDN w:val="0"/>
        <w:adjustRightInd w:val="0"/>
        <w:spacing w:after="0" w:line="240" w:lineRule="auto"/>
        <w:ind w:left="1800"/>
        <w:jc w:val="both"/>
        <w:rPr>
          <w:rFonts w:eastAsia="Times New Roman" w:cs="Times New Roman"/>
          <w:szCs w:val="24"/>
        </w:rPr>
      </w:pPr>
      <w:r w:rsidRPr="00322D1B">
        <w:rPr>
          <w:rFonts w:eastAsia="Times New Roman" w:cs="Times New Roman"/>
          <w:szCs w:val="24"/>
        </w:rPr>
        <w:t> </w:t>
      </w:r>
      <w:r w:rsidR="00E80151" w:rsidRPr="00322D1B">
        <w:rPr>
          <w:rFonts w:eastAsia="Times New Roman" w:cs="Times New Roman"/>
          <w:szCs w:val="24"/>
        </w:rPr>
        <w:t>Review each utility facility and consider its effect on the Project.</w:t>
      </w:r>
      <w:r w:rsidR="002476E1" w:rsidRPr="00322D1B">
        <w:rPr>
          <w:rFonts w:eastAsia="Times New Roman" w:cs="Times New Roman"/>
          <w:szCs w:val="24"/>
        </w:rPr>
        <w:t xml:space="preserve"> </w:t>
      </w:r>
      <w:r w:rsidR="00E80151" w:rsidRPr="00322D1B">
        <w:rPr>
          <w:rFonts w:eastAsia="Times New Roman" w:cs="Times New Roman"/>
          <w:szCs w:val="24"/>
        </w:rPr>
        <w:t xml:space="preserve"> If necessary, physically confirm the presence of underground facilities in areas of potential conflict by test </w:t>
      </w:r>
      <w:r w:rsidR="00A615AE" w:rsidRPr="00322D1B">
        <w:rPr>
          <w:rFonts w:eastAsia="Times New Roman" w:cs="Times New Roman"/>
          <w:szCs w:val="24"/>
        </w:rPr>
        <w:t xml:space="preserve">holes </w:t>
      </w:r>
      <w:r w:rsidR="00E80151" w:rsidRPr="00322D1B">
        <w:rPr>
          <w:rFonts w:eastAsia="Times New Roman" w:cs="Times New Roman"/>
          <w:szCs w:val="24"/>
        </w:rPr>
        <w:t>or other means/methods prior to the start of work;</w:t>
      </w:r>
    </w:p>
    <w:p w14:paraId="73ED7A1E" w14:textId="77777777" w:rsidR="00E47D55" w:rsidRPr="00322D1B" w:rsidRDefault="00E47D55" w:rsidP="003351AC">
      <w:pPr>
        <w:autoSpaceDE w:val="0"/>
        <w:autoSpaceDN w:val="0"/>
        <w:adjustRightInd w:val="0"/>
        <w:spacing w:after="0" w:line="240" w:lineRule="auto"/>
        <w:ind w:left="1800"/>
        <w:jc w:val="both"/>
        <w:rPr>
          <w:rFonts w:eastAsia="Times New Roman" w:cs="Times New Roman"/>
          <w:szCs w:val="24"/>
        </w:rPr>
      </w:pPr>
    </w:p>
    <w:p w14:paraId="1AD208F7" w14:textId="7E7140E3" w:rsidR="00E80151" w:rsidRPr="00322D1B" w:rsidRDefault="00030D76" w:rsidP="00030D76">
      <w:pPr>
        <w:numPr>
          <w:ilvl w:val="0"/>
          <w:numId w:val="6"/>
        </w:numPr>
        <w:autoSpaceDE w:val="0"/>
        <w:autoSpaceDN w:val="0"/>
        <w:adjustRightInd w:val="0"/>
        <w:spacing w:after="0" w:line="240" w:lineRule="auto"/>
        <w:ind w:left="1800"/>
        <w:jc w:val="both"/>
        <w:rPr>
          <w:rFonts w:eastAsia="Times New Roman" w:cs="Times New Roman"/>
          <w:szCs w:val="24"/>
        </w:rPr>
      </w:pPr>
      <w:r w:rsidRPr="00322D1B">
        <w:rPr>
          <w:rFonts w:eastAsia="Times New Roman" w:cs="Times New Roman"/>
          <w:szCs w:val="24"/>
        </w:rPr>
        <w:t> </w:t>
      </w:r>
      <w:r w:rsidR="00E80151" w:rsidRPr="00322D1B">
        <w:rPr>
          <w:rFonts w:eastAsia="Times New Roman" w:cs="Times New Roman"/>
          <w:szCs w:val="24"/>
        </w:rPr>
        <w:t>Develop procedures for addressing utility conflicts discovered during construction;</w:t>
      </w:r>
    </w:p>
    <w:p w14:paraId="4FD2CB57" w14:textId="77777777" w:rsidR="00E47D55" w:rsidRPr="00322D1B" w:rsidRDefault="00E47D55" w:rsidP="003351AC">
      <w:pPr>
        <w:autoSpaceDE w:val="0"/>
        <w:autoSpaceDN w:val="0"/>
        <w:adjustRightInd w:val="0"/>
        <w:spacing w:after="0" w:line="240" w:lineRule="auto"/>
        <w:ind w:left="1800"/>
        <w:jc w:val="both"/>
        <w:rPr>
          <w:rFonts w:eastAsia="Times New Roman" w:cs="Times New Roman"/>
          <w:szCs w:val="24"/>
        </w:rPr>
      </w:pPr>
    </w:p>
    <w:p w14:paraId="06AEA6A1" w14:textId="19A4DA06" w:rsidR="00E80151" w:rsidRPr="00322D1B" w:rsidRDefault="00030D76" w:rsidP="00030D76">
      <w:pPr>
        <w:numPr>
          <w:ilvl w:val="0"/>
          <w:numId w:val="6"/>
        </w:numPr>
        <w:autoSpaceDE w:val="0"/>
        <w:autoSpaceDN w:val="0"/>
        <w:adjustRightInd w:val="0"/>
        <w:spacing w:after="0" w:line="240" w:lineRule="auto"/>
        <w:ind w:left="1800"/>
        <w:jc w:val="both"/>
        <w:rPr>
          <w:rFonts w:eastAsia="Times New Roman" w:cs="Times New Roman"/>
          <w:szCs w:val="24"/>
        </w:rPr>
      </w:pPr>
      <w:r w:rsidRPr="00322D1B">
        <w:rPr>
          <w:rFonts w:eastAsia="Times New Roman" w:cs="Times New Roman"/>
          <w:szCs w:val="24"/>
        </w:rPr>
        <w:t> </w:t>
      </w:r>
      <w:r w:rsidR="00E80151" w:rsidRPr="00322D1B">
        <w:rPr>
          <w:rFonts w:eastAsia="Times New Roman" w:cs="Times New Roman"/>
          <w:szCs w:val="24"/>
        </w:rPr>
        <w:t>Develop, negotiate and provide a schedule in coordination with the utility owners for the design and construction of all Relocations.  Identify critical activities and sequences as they affect the utility owners and plan to effectively mitigate impacts;</w:t>
      </w:r>
    </w:p>
    <w:p w14:paraId="045EDBC4" w14:textId="77777777" w:rsidR="00E47D55" w:rsidRPr="00322D1B" w:rsidRDefault="00E47D55" w:rsidP="003351AC">
      <w:pPr>
        <w:autoSpaceDE w:val="0"/>
        <w:autoSpaceDN w:val="0"/>
        <w:adjustRightInd w:val="0"/>
        <w:spacing w:after="0" w:line="240" w:lineRule="auto"/>
        <w:ind w:left="1800"/>
        <w:jc w:val="both"/>
        <w:rPr>
          <w:rFonts w:eastAsia="Times New Roman" w:cs="Times New Roman"/>
          <w:szCs w:val="24"/>
        </w:rPr>
      </w:pPr>
    </w:p>
    <w:p w14:paraId="753B191F" w14:textId="20733A12" w:rsidR="00E80151" w:rsidRPr="00322D1B" w:rsidRDefault="00030D76" w:rsidP="00030D76">
      <w:pPr>
        <w:numPr>
          <w:ilvl w:val="0"/>
          <w:numId w:val="6"/>
        </w:numPr>
        <w:autoSpaceDE w:val="0"/>
        <w:autoSpaceDN w:val="0"/>
        <w:adjustRightInd w:val="0"/>
        <w:spacing w:after="0" w:line="240" w:lineRule="auto"/>
        <w:ind w:left="1800"/>
        <w:jc w:val="both"/>
        <w:rPr>
          <w:rFonts w:eastAsia="Times New Roman" w:cs="Times New Roman"/>
          <w:szCs w:val="24"/>
        </w:rPr>
      </w:pPr>
      <w:r w:rsidRPr="00322D1B">
        <w:rPr>
          <w:rFonts w:eastAsia="Times New Roman" w:cs="Times New Roman"/>
          <w:szCs w:val="24"/>
        </w:rPr>
        <w:t> </w:t>
      </w:r>
      <w:r w:rsidR="00E80151" w:rsidRPr="00322D1B">
        <w:rPr>
          <w:rFonts w:eastAsia="Times New Roman" w:cs="Times New Roman"/>
          <w:szCs w:val="24"/>
        </w:rPr>
        <w:t>Through its designated Utilities Coordinator, coordinate, cooperate, and work with the individuals on the Contractor’s utility contact list (initially, the list set forth in</w:t>
      </w:r>
      <w:r w:rsidR="008D5FBA" w:rsidRPr="00322D1B">
        <w:rPr>
          <w:rFonts w:eastAsia="Times New Roman" w:cs="Times New Roman"/>
          <w:szCs w:val="24"/>
        </w:rPr>
        <w:t xml:space="preserve"> </w:t>
      </w:r>
      <w:r w:rsidR="002644C1" w:rsidRPr="00322D1B">
        <w:rPr>
          <w:rFonts w:eastAsia="Times New Roman" w:cs="Times New Roman"/>
          <w:szCs w:val="24"/>
        </w:rPr>
        <w:t>875.03.01.13</w:t>
      </w:r>
      <w:r w:rsidR="00E80151" w:rsidRPr="00322D1B">
        <w:rPr>
          <w:rFonts w:eastAsia="Times New Roman" w:cs="Times New Roman"/>
          <w:szCs w:val="24"/>
        </w:rPr>
        <w:t>, to be updated as new or substitute contacts are identified);</w:t>
      </w:r>
    </w:p>
    <w:p w14:paraId="74404B9A" w14:textId="77777777" w:rsidR="00E47D55" w:rsidRPr="00322D1B" w:rsidRDefault="00E47D55" w:rsidP="003351AC">
      <w:pPr>
        <w:autoSpaceDE w:val="0"/>
        <w:autoSpaceDN w:val="0"/>
        <w:adjustRightInd w:val="0"/>
        <w:spacing w:after="0" w:line="240" w:lineRule="auto"/>
        <w:ind w:left="1800"/>
        <w:jc w:val="both"/>
        <w:rPr>
          <w:rFonts w:eastAsia="Times New Roman" w:cs="Times New Roman"/>
          <w:szCs w:val="24"/>
        </w:rPr>
      </w:pPr>
    </w:p>
    <w:p w14:paraId="773FA1A9" w14:textId="6890EA1D" w:rsidR="00E80151" w:rsidRPr="00322D1B" w:rsidRDefault="00DB7FCA" w:rsidP="135E1D8A">
      <w:pPr>
        <w:numPr>
          <w:ilvl w:val="0"/>
          <w:numId w:val="6"/>
        </w:numPr>
        <w:autoSpaceDE w:val="0"/>
        <w:autoSpaceDN w:val="0"/>
        <w:adjustRightInd w:val="0"/>
        <w:spacing w:after="0" w:line="240" w:lineRule="auto"/>
        <w:ind w:left="1800"/>
        <w:jc w:val="both"/>
        <w:rPr>
          <w:rFonts w:eastAsia="Times New Roman" w:cs="Times New Roman"/>
        </w:rPr>
      </w:pPr>
      <w:r w:rsidRPr="135E1D8A">
        <w:rPr>
          <w:rFonts w:eastAsia="Times New Roman" w:cs="Times New Roman"/>
        </w:rPr>
        <w:t> </w:t>
      </w:r>
      <w:r w:rsidR="00E80151" w:rsidRPr="135E1D8A">
        <w:rPr>
          <w:rFonts w:eastAsia="Times New Roman" w:cs="Times New Roman"/>
        </w:rPr>
        <w:t xml:space="preserve">Notify the </w:t>
      </w:r>
      <w:r w:rsidR="005C41D4" w:rsidRPr="135E1D8A">
        <w:rPr>
          <w:rFonts w:eastAsia="Times New Roman" w:cs="Times New Roman"/>
        </w:rPr>
        <w:t>SHA</w:t>
      </w:r>
      <w:r w:rsidR="00E80151" w:rsidRPr="135E1D8A">
        <w:rPr>
          <w:rFonts w:eastAsia="Times New Roman" w:cs="Times New Roman"/>
        </w:rPr>
        <w:t xml:space="preserve"> in advance of any meeting with a utility owner’s representative scheduled by the Contractor and allow the </w:t>
      </w:r>
      <w:r w:rsidR="005C41D4" w:rsidRPr="135E1D8A">
        <w:rPr>
          <w:rFonts w:eastAsia="Times New Roman" w:cs="Times New Roman"/>
        </w:rPr>
        <w:t>SHA</w:t>
      </w:r>
      <w:r w:rsidR="00E80151" w:rsidRPr="135E1D8A">
        <w:rPr>
          <w:rFonts w:eastAsia="Times New Roman" w:cs="Times New Roman"/>
        </w:rPr>
        <w:t xml:space="preserve"> the opportunity to participate in the meeting.  </w:t>
      </w:r>
      <w:r w:rsidR="0016698A" w:rsidRPr="135E1D8A">
        <w:rPr>
          <w:rFonts w:eastAsia="Times New Roman" w:cs="Times New Roman"/>
        </w:rPr>
        <w:t>A</w:t>
      </w:r>
      <w:r w:rsidR="00E80151" w:rsidRPr="135E1D8A">
        <w:rPr>
          <w:rFonts w:eastAsia="Times New Roman" w:cs="Times New Roman"/>
        </w:rPr>
        <w:t xml:space="preserve">lso provide to the </w:t>
      </w:r>
      <w:r w:rsidR="005C41D4" w:rsidRPr="135E1D8A">
        <w:rPr>
          <w:rFonts w:eastAsia="Times New Roman" w:cs="Times New Roman"/>
        </w:rPr>
        <w:t>SHA</w:t>
      </w:r>
      <w:r w:rsidR="00E80151" w:rsidRPr="135E1D8A">
        <w:rPr>
          <w:rFonts w:eastAsia="Times New Roman" w:cs="Times New Roman"/>
        </w:rPr>
        <w:t xml:space="preserve"> copies of all correspondence between the Contractor and any utility owner, within seven</w:t>
      </w:r>
      <w:r w:rsidR="00E33781" w:rsidRPr="135E1D8A">
        <w:rPr>
          <w:rFonts w:eastAsia="Times New Roman" w:cs="Times New Roman"/>
        </w:rPr>
        <w:t xml:space="preserve"> (7)</w:t>
      </w:r>
      <w:r w:rsidR="00E80151" w:rsidRPr="135E1D8A">
        <w:rPr>
          <w:rFonts w:eastAsia="Times New Roman" w:cs="Times New Roman"/>
        </w:rPr>
        <w:t xml:space="preserve"> business days after receipt or sending, as applicable;</w:t>
      </w:r>
    </w:p>
    <w:p w14:paraId="2BA838A1" w14:textId="77777777" w:rsidR="00E47D55" w:rsidRPr="00322D1B" w:rsidRDefault="00E47D55" w:rsidP="003351AC">
      <w:pPr>
        <w:autoSpaceDE w:val="0"/>
        <w:autoSpaceDN w:val="0"/>
        <w:adjustRightInd w:val="0"/>
        <w:spacing w:after="0" w:line="240" w:lineRule="auto"/>
        <w:ind w:left="1800"/>
        <w:jc w:val="both"/>
        <w:rPr>
          <w:rFonts w:eastAsia="Times New Roman" w:cs="Times New Roman"/>
          <w:szCs w:val="24"/>
        </w:rPr>
      </w:pPr>
    </w:p>
    <w:p w14:paraId="5F29C3B5" w14:textId="2E2F03A2" w:rsidR="00E80151" w:rsidRPr="00322D1B" w:rsidRDefault="00DB7FCA" w:rsidP="00030D76">
      <w:pPr>
        <w:numPr>
          <w:ilvl w:val="0"/>
          <w:numId w:val="6"/>
        </w:numPr>
        <w:autoSpaceDE w:val="0"/>
        <w:autoSpaceDN w:val="0"/>
        <w:adjustRightInd w:val="0"/>
        <w:spacing w:after="0" w:line="240" w:lineRule="auto"/>
        <w:ind w:left="1800"/>
        <w:jc w:val="both"/>
        <w:rPr>
          <w:rFonts w:eastAsia="Times New Roman" w:cs="Times New Roman"/>
          <w:szCs w:val="24"/>
        </w:rPr>
      </w:pPr>
      <w:r w:rsidRPr="00322D1B">
        <w:rPr>
          <w:rFonts w:eastAsia="Times New Roman" w:cs="Times New Roman"/>
          <w:szCs w:val="24"/>
        </w:rPr>
        <w:t> </w:t>
      </w:r>
      <w:r w:rsidR="00E80151" w:rsidRPr="00322D1B">
        <w:rPr>
          <w:rFonts w:eastAsia="Times New Roman" w:cs="Times New Roman"/>
          <w:szCs w:val="24"/>
        </w:rPr>
        <w:t xml:space="preserve">Monitor the progress of utility owner work and notify the </w:t>
      </w:r>
      <w:r w:rsidR="005C41D4" w:rsidRPr="00322D1B">
        <w:rPr>
          <w:rFonts w:eastAsia="Times New Roman" w:cs="Times New Roman"/>
          <w:szCs w:val="24"/>
        </w:rPr>
        <w:t>SHA</w:t>
      </w:r>
      <w:r w:rsidR="00E80151" w:rsidRPr="00322D1B">
        <w:rPr>
          <w:rFonts w:eastAsia="Times New Roman" w:cs="Times New Roman"/>
          <w:szCs w:val="24"/>
        </w:rPr>
        <w:t xml:space="preserve"> if the Contractor has cause to believe that the utility owner will not meet specified time frame(s) for construction, relocation, abandonment, or removal of utility-owned facilities. (which notice shall be provided to the </w:t>
      </w:r>
      <w:r w:rsidR="005C41D4" w:rsidRPr="00322D1B">
        <w:rPr>
          <w:rFonts w:eastAsia="Times New Roman" w:cs="Times New Roman"/>
          <w:szCs w:val="24"/>
        </w:rPr>
        <w:t>SHA</w:t>
      </w:r>
      <w:r w:rsidR="00E80151" w:rsidRPr="00322D1B">
        <w:rPr>
          <w:rFonts w:eastAsia="Times New Roman" w:cs="Times New Roman"/>
          <w:szCs w:val="24"/>
        </w:rPr>
        <w:t xml:space="preserve"> within 24 hours of discovery); and</w:t>
      </w:r>
    </w:p>
    <w:p w14:paraId="18C304ED" w14:textId="77777777" w:rsidR="0011623F" w:rsidRPr="00322D1B" w:rsidRDefault="0011623F" w:rsidP="003351AC">
      <w:pPr>
        <w:autoSpaceDE w:val="0"/>
        <w:autoSpaceDN w:val="0"/>
        <w:adjustRightInd w:val="0"/>
        <w:spacing w:after="0" w:line="240" w:lineRule="auto"/>
        <w:ind w:left="1800"/>
        <w:jc w:val="both"/>
        <w:rPr>
          <w:rFonts w:eastAsia="Times New Roman" w:cs="Times New Roman"/>
          <w:szCs w:val="24"/>
        </w:rPr>
      </w:pPr>
    </w:p>
    <w:p w14:paraId="6045E592" w14:textId="1790BBE2" w:rsidR="00E80151" w:rsidRPr="00322D1B" w:rsidRDefault="00DB7FCA" w:rsidP="003351AC">
      <w:pPr>
        <w:numPr>
          <w:ilvl w:val="0"/>
          <w:numId w:val="6"/>
        </w:numPr>
        <w:autoSpaceDE w:val="0"/>
        <w:autoSpaceDN w:val="0"/>
        <w:adjustRightInd w:val="0"/>
        <w:spacing w:after="0" w:line="240" w:lineRule="auto"/>
        <w:ind w:left="1800"/>
        <w:jc w:val="both"/>
        <w:rPr>
          <w:rFonts w:eastAsia="Times New Roman" w:cs="Times New Roman"/>
          <w:szCs w:val="24"/>
        </w:rPr>
      </w:pPr>
      <w:r w:rsidRPr="00322D1B">
        <w:rPr>
          <w:rFonts w:eastAsia="Times New Roman" w:cs="Times New Roman"/>
          <w:szCs w:val="24"/>
        </w:rPr>
        <w:t> </w:t>
      </w:r>
      <w:r w:rsidR="00E80151" w:rsidRPr="00322D1B">
        <w:rPr>
          <w:rFonts w:eastAsia="Times New Roman" w:cs="Times New Roman"/>
          <w:szCs w:val="24"/>
        </w:rPr>
        <w:t xml:space="preserve">Provide support to the </w:t>
      </w:r>
      <w:r w:rsidR="005C41D4" w:rsidRPr="00322D1B">
        <w:rPr>
          <w:rFonts w:eastAsia="Times New Roman" w:cs="Times New Roman"/>
          <w:szCs w:val="24"/>
        </w:rPr>
        <w:t>SHA</w:t>
      </w:r>
      <w:r w:rsidR="00E80151" w:rsidRPr="00322D1B">
        <w:rPr>
          <w:rFonts w:eastAsia="Times New Roman" w:cs="Times New Roman"/>
          <w:szCs w:val="24"/>
        </w:rPr>
        <w:t xml:space="preserve"> as requested.</w:t>
      </w:r>
    </w:p>
    <w:p w14:paraId="748504AD" w14:textId="77777777" w:rsidR="00E80151" w:rsidRPr="00322D1B" w:rsidRDefault="00E80151" w:rsidP="003351AC">
      <w:pPr>
        <w:autoSpaceDE w:val="0"/>
        <w:autoSpaceDN w:val="0"/>
        <w:adjustRightInd w:val="0"/>
        <w:spacing w:after="0" w:line="240" w:lineRule="auto"/>
        <w:ind w:left="1800" w:hanging="360"/>
        <w:rPr>
          <w:rFonts w:eastAsia="Times New Roman" w:cs="Times New Roman"/>
          <w:szCs w:val="24"/>
        </w:rPr>
      </w:pPr>
    </w:p>
    <w:p w14:paraId="2E115D9B" w14:textId="3E7393F6" w:rsidR="00E80151" w:rsidRPr="00322D1B" w:rsidRDefault="00E80151" w:rsidP="135E1D8A">
      <w:pPr>
        <w:autoSpaceDE w:val="0"/>
        <w:autoSpaceDN w:val="0"/>
        <w:adjustRightInd w:val="0"/>
        <w:spacing w:after="0" w:line="240" w:lineRule="auto"/>
        <w:jc w:val="both"/>
        <w:rPr>
          <w:rFonts w:eastAsia="Times New Roman" w:cs="Times New Roman"/>
        </w:rPr>
      </w:pPr>
      <w:bookmarkStart w:id="40" w:name="_Hlk495051181"/>
      <w:bookmarkStart w:id="41" w:name="_Toc177775369"/>
      <w:bookmarkStart w:id="42" w:name="_Toc132011392"/>
      <w:bookmarkStart w:id="43" w:name="_Toc131999852"/>
      <w:bookmarkStart w:id="44" w:name="_Toc129608483"/>
      <w:bookmarkStart w:id="45" w:name="_Toc120418809"/>
      <w:r w:rsidRPr="135E1D8A">
        <w:rPr>
          <w:rFonts w:eastAsia="Times New Roman" w:cs="Times New Roman"/>
          <w:b/>
        </w:rPr>
        <w:t>875.03.01.08 </w:t>
      </w:r>
      <w:bookmarkEnd w:id="40"/>
      <w:r w:rsidRPr="135E1D8A">
        <w:rPr>
          <w:rFonts w:eastAsia="Times New Roman" w:cs="Times New Roman"/>
          <w:b/>
        </w:rPr>
        <w:t>Meetings and Coordination</w:t>
      </w:r>
      <w:bookmarkEnd w:id="41"/>
      <w:bookmarkEnd w:id="42"/>
      <w:bookmarkEnd w:id="43"/>
      <w:bookmarkEnd w:id="44"/>
      <w:bookmarkEnd w:id="45"/>
      <w:r w:rsidRPr="135E1D8A">
        <w:rPr>
          <w:rFonts w:eastAsia="Times New Roman" w:cs="Times New Roman"/>
          <w:b/>
        </w:rPr>
        <w:t xml:space="preserve">.  </w:t>
      </w:r>
      <w:r w:rsidRPr="135E1D8A">
        <w:rPr>
          <w:rFonts w:eastAsia="Times New Roman" w:cs="Times New Roman"/>
        </w:rPr>
        <w:t xml:space="preserve">Within 30 days of the Notice to Proceed, schedule initial meetings with each utility owner, the Contractor and the </w:t>
      </w:r>
      <w:r w:rsidR="005C41D4" w:rsidRPr="135E1D8A">
        <w:rPr>
          <w:rFonts w:eastAsia="Times New Roman" w:cs="Times New Roman"/>
        </w:rPr>
        <w:t>SHA</w:t>
      </w:r>
      <w:r w:rsidRPr="135E1D8A">
        <w:rPr>
          <w:rFonts w:eastAsia="Times New Roman" w:cs="Times New Roman"/>
        </w:rPr>
        <w:t xml:space="preserve"> and shall schedule subsequent meetings as required.  These meetings are for reviewing all items related to the utility work, including all items which affect the Baseline Progress Schedule, the time required to procure construction material and the periods of time utility service may be interrupted.  </w:t>
      </w:r>
    </w:p>
    <w:p w14:paraId="6B40C76B"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0ECF2BB7" w14:textId="7FDF7ECE" w:rsidR="00E80151" w:rsidRDefault="0033580A" w:rsidP="135E1D8A">
      <w:pPr>
        <w:tabs>
          <w:tab w:val="left" w:pos="187"/>
        </w:tabs>
        <w:autoSpaceDE w:val="0"/>
        <w:autoSpaceDN w:val="0"/>
        <w:adjustRightInd w:val="0"/>
        <w:spacing w:after="0" w:line="240" w:lineRule="auto"/>
        <w:jc w:val="both"/>
        <w:rPr>
          <w:rFonts w:eastAsia="Times New Roman" w:cs="Times New Roman"/>
        </w:rPr>
      </w:pPr>
      <w:r w:rsidRPr="135E1D8A">
        <w:rPr>
          <w:rFonts w:eastAsia="Times New Roman" w:cs="Times New Roman"/>
        </w:rPr>
        <w:t>J</w:t>
      </w:r>
      <w:r w:rsidR="00E80151" w:rsidRPr="135E1D8A">
        <w:rPr>
          <w:rFonts w:eastAsia="Times New Roman" w:cs="Times New Roman"/>
        </w:rPr>
        <w:t xml:space="preserve">ointly schedule utility meetings with the </w:t>
      </w:r>
      <w:r w:rsidR="005C41D4" w:rsidRPr="135E1D8A">
        <w:rPr>
          <w:rFonts w:eastAsia="Times New Roman" w:cs="Times New Roman"/>
        </w:rPr>
        <w:t>SHA</w:t>
      </w:r>
      <w:r w:rsidR="00E80151" w:rsidRPr="135E1D8A">
        <w:rPr>
          <w:rFonts w:eastAsia="Times New Roman" w:cs="Times New Roman"/>
        </w:rPr>
        <w:t xml:space="preserve"> at least monthly.  The Contractor and the </w:t>
      </w:r>
      <w:r w:rsidR="005C41D4" w:rsidRPr="135E1D8A">
        <w:rPr>
          <w:rFonts w:eastAsia="Times New Roman" w:cs="Times New Roman"/>
        </w:rPr>
        <w:t>SHA</w:t>
      </w:r>
      <w:r w:rsidR="00E80151" w:rsidRPr="135E1D8A">
        <w:rPr>
          <w:rFonts w:eastAsia="Times New Roman" w:cs="Times New Roman"/>
        </w:rPr>
        <w:t xml:space="preserve"> will jointly develop the agenda for these meetings.  </w:t>
      </w:r>
      <w:r w:rsidR="00BB5845" w:rsidRPr="135E1D8A">
        <w:rPr>
          <w:rFonts w:eastAsia="Times New Roman" w:cs="Times New Roman"/>
        </w:rPr>
        <w:t xml:space="preserve">All meetings pursuant to this 875.03.01.08 shall include the Contractor’s and the </w:t>
      </w:r>
      <w:r w:rsidR="005C41D4" w:rsidRPr="135E1D8A">
        <w:rPr>
          <w:rFonts w:eastAsia="Times New Roman" w:cs="Times New Roman"/>
        </w:rPr>
        <w:t>SHA</w:t>
      </w:r>
      <w:r w:rsidR="00BB5845" w:rsidRPr="135E1D8A">
        <w:rPr>
          <w:rFonts w:eastAsia="Times New Roman" w:cs="Times New Roman"/>
        </w:rPr>
        <w:t xml:space="preserve">’s key personnel with responsibilities for utilities.  </w:t>
      </w:r>
      <w:r w:rsidR="00BB3E9E" w:rsidRPr="135E1D8A">
        <w:rPr>
          <w:rFonts w:eastAsia="Times New Roman" w:cs="Times New Roman"/>
        </w:rPr>
        <w:t>P</w:t>
      </w:r>
      <w:r w:rsidR="00E80151" w:rsidRPr="135E1D8A">
        <w:rPr>
          <w:rFonts w:eastAsia="Times New Roman" w:cs="Times New Roman"/>
        </w:rPr>
        <w:t xml:space="preserve">rovide minutes to all participants in accordance with </w:t>
      </w:r>
      <w:r w:rsidR="00021186" w:rsidRPr="135E1D8A">
        <w:rPr>
          <w:rFonts w:eastAsia="Times New Roman" w:cs="Times New Roman"/>
        </w:rPr>
        <w:t>875.03.02.05 </w:t>
      </w:r>
      <w:r w:rsidR="00E80151" w:rsidRPr="135E1D8A">
        <w:rPr>
          <w:rFonts w:eastAsia="Times New Roman" w:cs="Times New Roman"/>
        </w:rPr>
        <w:t>and shall also provide the minutes (or appropriate excerpts) to representatives of affected utility owners not present at the meeting.</w:t>
      </w:r>
    </w:p>
    <w:p w14:paraId="5E607231" w14:textId="39C88BAA" w:rsidR="00165F24" w:rsidRPr="00322D1B" w:rsidRDefault="00E80151" w:rsidP="135E1D8A">
      <w:pPr>
        <w:tabs>
          <w:tab w:val="left" w:pos="187"/>
        </w:tabs>
        <w:autoSpaceDE w:val="0"/>
        <w:autoSpaceDN w:val="0"/>
        <w:adjustRightInd w:val="0"/>
        <w:spacing w:after="0" w:line="240" w:lineRule="auto"/>
        <w:jc w:val="both"/>
        <w:rPr>
          <w:rFonts w:eastAsia="Times New Roman" w:cs="Times New Roman"/>
        </w:rPr>
      </w:pPr>
      <w:bookmarkStart w:id="46" w:name="_Toc177775358"/>
      <w:bookmarkStart w:id="47" w:name="_Toc132011381"/>
      <w:bookmarkStart w:id="48" w:name="_Toc131999837"/>
      <w:bookmarkStart w:id="49" w:name="_Toc129608472"/>
      <w:bookmarkStart w:id="50" w:name="_Toc120418797"/>
      <w:bookmarkStart w:id="51" w:name="_Toc177775361"/>
      <w:bookmarkStart w:id="52" w:name="_Toc132011384"/>
      <w:bookmarkStart w:id="53" w:name="_Toc131999841"/>
      <w:bookmarkStart w:id="54" w:name="_Toc177775371"/>
      <w:bookmarkStart w:id="55" w:name="_Toc132011393"/>
      <w:bookmarkStart w:id="56" w:name="_Toc131999853"/>
      <w:bookmarkStart w:id="57" w:name="_Toc129608484"/>
      <w:bookmarkStart w:id="58" w:name="_Toc120418810"/>
      <w:r w:rsidRPr="135E1D8A">
        <w:rPr>
          <w:rFonts w:eastAsia="Times New Roman" w:cs="Times New Roman"/>
          <w:b/>
        </w:rPr>
        <w:lastRenderedPageBreak/>
        <w:t>875.03.01.09 </w:t>
      </w:r>
      <w:r w:rsidR="000A07BE" w:rsidRPr="135E1D8A">
        <w:rPr>
          <w:rFonts w:eastAsia="Times New Roman" w:cs="Times New Roman"/>
          <w:b/>
        </w:rPr>
        <w:t xml:space="preserve">Initial Progress Schedule and </w:t>
      </w:r>
      <w:r w:rsidRPr="135E1D8A">
        <w:rPr>
          <w:rFonts w:eastAsia="Times New Roman" w:cs="Times New Roman"/>
          <w:b/>
        </w:rPr>
        <w:t>Scheduling Utility Relocation Work</w:t>
      </w:r>
      <w:bookmarkEnd w:id="46"/>
      <w:bookmarkEnd w:id="47"/>
      <w:bookmarkEnd w:id="48"/>
      <w:bookmarkEnd w:id="49"/>
      <w:bookmarkEnd w:id="50"/>
      <w:r w:rsidRPr="135E1D8A">
        <w:rPr>
          <w:rFonts w:eastAsia="Times New Roman" w:cs="Times New Roman"/>
          <w:b/>
        </w:rPr>
        <w:t xml:space="preserve">. </w:t>
      </w:r>
      <w:r w:rsidRPr="135E1D8A">
        <w:rPr>
          <w:rFonts w:eastAsia="Times New Roman" w:cs="Times New Roman"/>
        </w:rPr>
        <w:t xml:space="preserve"> </w:t>
      </w:r>
      <w:r w:rsidR="000A07BE" w:rsidRPr="135E1D8A">
        <w:rPr>
          <w:rFonts w:eastAsia="Times New Roman" w:cs="Times New Roman"/>
        </w:rPr>
        <w:t>In accordance with GP 8.04 of the Specifications</w:t>
      </w:r>
      <w:r w:rsidR="00E33160" w:rsidRPr="135E1D8A">
        <w:rPr>
          <w:rFonts w:eastAsia="Times New Roman" w:cs="Times New Roman"/>
        </w:rPr>
        <w:t xml:space="preserve"> and as required by Section 109 –</w:t>
      </w:r>
      <w:r w:rsidR="006A7876" w:rsidRPr="135E1D8A">
        <w:rPr>
          <w:rFonts w:eastAsia="Times New Roman" w:cs="Times New Roman"/>
        </w:rPr>
        <w:t xml:space="preserve"> </w:t>
      </w:r>
      <w:r w:rsidR="004A79E1" w:rsidRPr="135E1D8A">
        <w:rPr>
          <w:rFonts w:eastAsia="Times New Roman" w:cs="Times New Roman"/>
        </w:rPr>
        <w:t xml:space="preserve">Project </w:t>
      </w:r>
      <w:r w:rsidR="00E33160" w:rsidRPr="135E1D8A">
        <w:rPr>
          <w:rFonts w:eastAsia="Times New Roman" w:cs="Times New Roman"/>
        </w:rPr>
        <w:t>Schedule</w:t>
      </w:r>
      <w:r w:rsidR="000A07BE" w:rsidRPr="135E1D8A">
        <w:rPr>
          <w:rFonts w:eastAsia="Times New Roman" w:cs="Times New Roman"/>
        </w:rPr>
        <w:t xml:space="preserve">, provide an initial Progress Schedule within 30 days after issuance of the initial Notice to Proceed to the </w:t>
      </w:r>
      <w:r w:rsidR="005C41D4" w:rsidRPr="135E1D8A">
        <w:rPr>
          <w:rFonts w:eastAsia="Times New Roman" w:cs="Times New Roman"/>
        </w:rPr>
        <w:t>SHA</w:t>
      </w:r>
      <w:r w:rsidR="000A07BE" w:rsidRPr="135E1D8A">
        <w:rPr>
          <w:rFonts w:eastAsia="Times New Roman" w:cs="Times New Roman"/>
        </w:rPr>
        <w:t xml:space="preserve"> showing all proposed Utility Relocations including those to be performed by the Contractor and those relocations to be performed by the Utility Companies or the Utility Company’s subcontractors.  </w:t>
      </w:r>
      <w:r w:rsidR="00EB15D2" w:rsidRPr="135E1D8A">
        <w:rPr>
          <w:rFonts w:eastAsia="Times New Roman" w:cs="Times New Roman"/>
        </w:rPr>
        <w:t xml:space="preserve">The initial Project Progress Schedule and monthly updates shall allow sufficient time for utility owners to accomplish the tasks and activities for which they are responsible, consistent with any times specified in: </w:t>
      </w:r>
    </w:p>
    <w:p w14:paraId="143BCEE5" w14:textId="77777777" w:rsidR="00CD37BB" w:rsidRPr="00322D1B" w:rsidRDefault="00CD37BB" w:rsidP="00EB15D2">
      <w:pPr>
        <w:tabs>
          <w:tab w:val="left" w:pos="187"/>
        </w:tabs>
        <w:autoSpaceDE w:val="0"/>
        <w:autoSpaceDN w:val="0"/>
        <w:adjustRightInd w:val="0"/>
        <w:spacing w:after="0" w:line="240" w:lineRule="auto"/>
        <w:jc w:val="both"/>
        <w:rPr>
          <w:rFonts w:eastAsia="Times New Roman" w:cs="Times New Roman"/>
          <w:szCs w:val="24"/>
        </w:rPr>
      </w:pPr>
    </w:p>
    <w:p w14:paraId="55BCCD55" w14:textId="77777777" w:rsidR="00CD37BB" w:rsidRPr="00322D1B" w:rsidRDefault="00EB15D2" w:rsidP="003351AC">
      <w:pPr>
        <w:tabs>
          <w:tab w:val="left" w:pos="187"/>
        </w:tabs>
        <w:autoSpaceDE w:val="0"/>
        <w:autoSpaceDN w:val="0"/>
        <w:adjustRightInd w:val="0"/>
        <w:spacing w:after="0" w:line="240" w:lineRule="auto"/>
        <w:ind w:left="1080" w:hanging="360"/>
        <w:jc w:val="both"/>
        <w:rPr>
          <w:rFonts w:eastAsia="Times New Roman" w:cs="Times New Roman"/>
          <w:szCs w:val="24"/>
        </w:rPr>
      </w:pPr>
      <w:r w:rsidRPr="00322D1B">
        <w:rPr>
          <w:rFonts w:eastAsia="Times New Roman" w:cs="Times New Roman"/>
          <w:b/>
          <w:szCs w:val="24"/>
        </w:rPr>
        <w:t>(a)</w:t>
      </w:r>
      <w:r w:rsidRPr="00322D1B">
        <w:rPr>
          <w:rFonts w:eastAsia="Times New Roman" w:cs="Times New Roman"/>
          <w:szCs w:val="24"/>
        </w:rPr>
        <w:t xml:space="preserve"> the Utility Agreements; </w:t>
      </w:r>
    </w:p>
    <w:p w14:paraId="58D06439" w14:textId="77777777" w:rsidR="00CD37BB" w:rsidRPr="00322D1B" w:rsidRDefault="00CD37BB" w:rsidP="003351AC">
      <w:pPr>
        <w:tabs>
          <w:tab w:val="left" w:pos="187"/>
        </w:tabs>
        <w:autoSpaceDE w:val="0"/>
        <w:autoSpaceDN w:val="0"/>
        <w:adjustRightInd w:val="0"/>
        <w:spacing w:after="0" w:line="240" w:lineRule="auto"/>
        <w:ind w:left="1080" w:hanging="360"/>
        <w:jc w:val="both"/>
        <w:rPr>
          <w:rFonts w:eastAsia="Times New Roman" w:cs="Times New Roman"/>
          <w:szCs w:val="24"/>
        </w:rPr>
      </w:pPr>
    </w:p>
    <w:p w14:paraId="4D922358" w14:textId="77777777" w:rsidR="00C40F7C" w:rsidRPr="00322D1B" w:rsidRDefault="00EB15D2" w:rsidP="00CD37BB">
      <w:pPr>
        <w:tabs>
          <w:tab w:val="left" w:pos="187"/>
        </w:tabs>
        <w:autoSpaceDE w:val="0"/>
        <w:autoSpaceDN w:val="0"/>
        <w:adjustRightInd w:val="0"/>
        <w:spacing w:after="0" w:line="240" w:lineRule="auto"/>
        <w:ind w:left="1080" w:hanging="360"/>
        <w:jc w:val="both"/>
        <w:rPr>
          <w:rFonts w:eastAsia="Times New Roman" w:cs="Times New Roman"/>
          <w:szCs w:val="24"/>
        </w:rPr>
      </w:pPr>
      <w:r w:rsidRPr="00322D1B">
        <w:rPr>
          <w:rFonts w:eastAsia="Times New Roman" w:cs="Times New Roman"/>
          <w:b/>
          <w:szCs w:val="24"/>
        </w:rPr>
        <w:t>(b)</w:t>
      </w:r>
      <w:r w:rsidRPr="00322D1B">
        <w:rPr>
          <w:rFonts w:eastAsia="Times New Roman" w:cs="Times New Roman"/>
          <w:szCs w:val="24"/>
        </w:rPr>
        <w:t> the coordinated utility work schedules identified in 875.03.01.07(b); and</w:t>
      </w:r>
    </w:p>
    <w:p w14:paraId="332D740D" w14:textId="00BA7C8C" w:rsidR="00C40F7C" w:rsidRPr="00322D1B" w:rsidRDefault="00C40F7C" w:rsidP="00CD37BB">
      <w:pPr>
        <w:tabs>
          <w:tab w:val="left" w:pos="187"/>
        </w:tabs>
        <w:autoSpaceDE w:val="0"/>
        <w:autoSpaceDN w:val="0"/>
        <w:adjustRightInd w:val="0"/>
        <w:spacing w:after="0" w:line="240" w:lineRule="auto"/>
        <w:ind w:left="1080" w:hanging="360"/>
        <w:jc w:val="both"/>
        <w:rPr>
          <w:rFonts w:eastAsia="Times New Roman" w:cs="Times New Roman"/>
          <w:szCs w:val="24"/>
        </w:rPr>
      </w:pPr>
    </w:p>
    <w:p w14:paraId="30DB63C8" w14:textId="07571781" w:rsidR="00EB15D2" w:rsidRPr="00322D1B" w:rsidRDefault="00EB15D2" w:rsidP="003351AC">
      <w:pPr>
        <w:tabs>
          <w:tab w:val="left" w:pos="187"/>
        </w:tabs>
        <w:autoSpaceDE w:val="0"/>
        <w:autoSpaceDN w:val="0"/>
        <w:adjustRightInd w:val="0"/>
        <w:spacing w:after="0" w:line="240" w:lineRule="auto"/>
        <w:ind w:left="1080" w:hanging="360"/>
        <w:jc w:val="both"/>
        <w:rPr>
          <w:rFonts w:eastAsia="Times New Roman" w:cs="Times New Roman"/>
          <w:szCs w:val="24"/>
        </w:rPr>
      </w:pPr>
      <w:r w:rsidRPr="00322D1B">
        <w:rPr>
          <w:rFonts w:eastAsia="Times New Roman" w:cs="Times New Roman"/>
          <w:b/>
          <w:szCs w:val="24"/>
        </w:rPr>
        <w:t>(c)</w:t>
      </w:r>
      <w:r w:rsidRPr="00322D1B">
        <w:rPr>
          <w:rFonts w:eastAsia="Times New Roman" w:cs="Times New Roman"/>
          <w:szCs w:val="24"/>
        </w:rPr>
        <w:t> the utility owners’ schedule constraints described in 875.03.01.13(a).</w:t>
      </w:r>
    </w:p>
    <w:p w14:paraId="7AB177B6" w14:textId="77777777" w:rsidR="00EB15D2" w:rsidRPr="00322D1B" w:rsidRDefault="00EB15D2" w:rsidP="00E80151">
      <w:pPr>
        <w:autoSpaceDE w:val="0"/>
        <w:autoSpaceDN w:val="0"/>
        <w:adjustRightInd w:val="0"/>
        <w:spacing w:after="0" w:line="240" w:lineRule="auto"/>
        <w:jc w:val="both"/>
        <w:rPr>
          <w:rFonts w:eastAsia="Times New Roman" w:cs="Times New Roman"/>
          <w:szCs w:val="24"/>
        </w:rPr>
      </w:pPr>
    </w:p>
    <w:p w14:paraId="2431EA02" w14:textId="14D7FCD2" w:rsidR="00CF6584" w:rsidRPr="00322D1B" w:rsidRDefault="00E80151" w:rsidP="135E1D8A">
      <w:pPr>
        <w:autoSpaceDE w:val="0"/>
        <w:autoSpaceDN w:val="0"/>
        <w:adjustRightInd w:val="0"/>
        <w:spacing w:after="0" w:line="240" w:lineRule="auto"/>
        <w:jc w:val="both"/>
        <w:rPr>
          <w:rFonts w:eastAsia="Times New Roman" w:cs="Times New Roman"/>
        </w:rPr>
      </w:pPr>
      <w:r w:rsidRPr="135E1D8A">
        <w:rPr>
          <w:rFonts w:eastAsia="Times New Roman" w:cs="Times New Roman"/>
        </w:rPr>
        <w:t>For any utility relocation work performed by others, concurrent with the Contractor</w:t>
      </w:r>
      <w:r w:rsidR="002476E1" w:rsidRPr="135E1D8A">
        <w:rPr>
          <w:rFonts w:eastAsia="Times New Roman" w:cs="Times New Roman"/>
        </w:rPr>
        <w:t>’</w:t>
      </w:r>
      <w:r w:rsidRPr="135E1D8A">
        <w:rPr>
          <w:rFonts w:eastAsia="Times New Roman" w:cs="Times New Roman"/>
        </w:rPr>
        <w:t xml:space="preserve">s work, allow the utility owners time during the contract for the utilities to relocate their facilities including the lead time notifications necessary for the utilities to schedule their relocation work. </w:t>
      </w:r>
      <w:r w:rsidR="002476E1" w:rsidRPr="135E1D8A">
        <w:rPr>
          <w:rFonts w:eastAsia="Times New Roman" w:cs="Times New Roman"/>
        </w:rPr>
        <w:t xml:space="preserve"> </w:t>
      </w:r>
      <w:r w:rsidRPr="135E1D8A">
        <w:rPr>
          <w:rFonts w:eastAsia="Times New Roman" w:cs="Times New Roman"/>
        </w:rPr>
        <w:t xml:space="preserve">For utility pole relocation work, the </w:t>
      </w:r>
      <w:r w:rsidR="002476E1" w:rsidRPr="135E1D8A">
        <w:rPr>
          <w:rFonts w:eastAsia="Times New Roman" w:cs="Times New Roman"/>
        </w:rPr>
        <w:t xml:space="preserve">Contractor </w:t>
      </w:r>
      <w:r w:rsidRPr="135E1D8A">
        <w:rPr>
          <w:rFonts w:eastAsia="Times New Roman" w:cs="Times New Roman"/>
        </w:rPr>
        <w:t>may be required to complete clearing and grubbing and grading to within one foot of planned elevation prior to placing new poles, as well as protecting and maintaining existing utility poles at grade.</w:t>
      </w:r>
    </w:p>
    <w:p w14:paraId="02B3E829" w14:textId="2ACC4066" w:rsidR="00E80151" w:rsidRPr="00322D1B" w:rsidRDefault="00E80151" w:rsidP="004A205D">
      <w:pPr>
        <w:tabs>
          <w:tab w:val="left" w:pos="187"/>
        </w:tabs>
        <w:autoSpaceDE w:val="0"/>
        <w:autoSpaceDN w:val="0"/>
        <w:adjustRightInd w:val="0"/>
        <w:spacing w:after="0" w:line="240" w:lineRule="auto"/>
        <w:jc w:val="both"/>
        <w:rPr>
          <w:rFonts w:eastAsia="Times New Roman" w:cs="Times New Roman"/>
          <w:szCs w:val="24"/>
        </w:rPr>
      </w:pPr>
    </w:p>
    <w:p w14:paraId="4ADE15BB" w14:textId="7C8B184E" w:rsidR="00E80151" w:rsidRPr="00322D1B" w:rsidRDefault="00E80151" w:rsidP="135E1D8A">
      <w:pPr>
        <w:autoSpaceDE w:val="0"/>
        <w:autoSpaceDN w:val="0"/>
        <w:adjustRightInd w:val="0"/>
        <w:spacing w:after="0" w:line="240" w:lineRule="auto"/>
        <w:jc w:val="both"/>
        <w:rPr>
          <w:rFonts w:eastAsia="Times New Roman" w:cs="Times New Roman"/>
        </w:rPr>
      </w:pPr>
      <w:bookmarkStart w:id="59" w:name="_Hlk495049098"/>
      <w:bookmarkStart w:id="60" w:name="_Toc177775385"/>
      <w:r w:rsidRPr="135E1D8A">
        <w:rPr>
          <w:rFonts w:eastAsia="Times New Roman" w:cs="Times New Roman"/>
          <w:b/>
          <w:caps/>
        </w:rPr>
        <w:t>875.</w:t>
      </w:r>
      <w:r w:rsidRPr="135E1D8A">
        <w:rPr>
          <w:rFonts w:eastAsia="Times New Roman" w:cs="Times New Roman"/>
          <w:b/>
        </w:rPr>
        <w:t>03.01</w:t>
      </w:r>
      <w:r w:rsidRPr="135E1D8A">
        <w:rPr>
          <w:rFonts w:eastAsia="Times New Roman" w:cs="Times New Roman"/>
          <w:b/>
          <w:caps/>
        </w:rPr>
        <w:t>.10 </w:t>
      </w:r>
      <w:bookmarkEnd w:id="59"/>
      <w:r w:rsidR="000A07BE" w:rsidRPr="135E1D8A">
        <w:rPr>
          <w:rFonts w:eastAsia="Times New Roman" w:cs="Times New Roman"/>
          <w:b/>
        </w:rPr>
        <w:t xml:space="preserve">Updating the </w:t>
      </w:r>
      <w:r w:rsidRPr="135E1D8A">
        <w:rPr>
          <w:rFonts w:eastAsia="Times New Roman" w:cs="Times New Roman"/>
          <w:b/>
        </w:rPr>
        <w:t>Project Progress Schedule</w:t>
      </w:r>
      <w:bookmarkEnd w:id="60"/>
      <w:r w:rsidRPr="135E1D8A">
        <w:rPr>
          <w:rFonts w:eastAsia="Times New Roman" w:cs="Times New Roman"/>
          <w:b/>
        </w:rPr>
        <w:t xml:space="preserve"> and Utility Relocation Schedules.  </w:t>
      </w:r>
      <w:r w:rsidR="002F01E1" w:rsidRPr="135E1D8A">
        <w:rPr>
          <w:rFonts w:eastAsia="Times New Roman" w:cs="Times New Roman"/>
        </w:rPr>
        <w:t>U</w:t>
      </w:r>
      <w:r w:rsidRPr="135E1D8A">
        <w:rPr>
          <w:rFonts w:eastAsia="Times New Roman" w:cs="Times New Roman"/>
        </w:rPr>
        <w:t xml:space="preserve">pdate and distribute </w:t>
      </w:r>
      <w:r w:rsidR="00535F1B" w:rsidRPr="135E1D8A">
        <w:rPr>
          <w:rFonts w:eastAsia="Times New Roman" w:cs="Times New Roman"/>
        </w:rPr>
        <w:t xml:space="preserve">the Progress Schedule with Utility Relocation Schedules </w:t>
      </w:r>
      <w:r w:rsidRPr="135E1D8A">
        <w:rPr>
          <w:rFonts w:eastAsia="Times New Roman" w:cs="Times New Roman"/>
        </w:rPr>
        <w:t>monthly to reflect all changed information then known to the Contractor and shall distribute copies for discussion at scheduled utility meetings.  Each Progress Schedule shall be marked to identify changes from the previous version.</w:t>
      </w:r>
    </w:p>
    <w:p w14:paraId="44F4808D"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72F474FD" w14:textId="07977EAB" w:rsidR="00E80151" w:rsidRPr="00322D1B" w:rsidRDefault="00E80151" w:rsidP="00E80151">
      <w:pPr>
        <w:tabs>
          <w:tab w:val="left" w:pos="187"/>
        </w:tabs>
        <w:autoSpaceDE w:val="0"/>
        <w:autoSpaceDN w:val="0"/>
        <w:adjustRightInd w:val="0"/>
        <w:spacing w:after="0" w:line="240" w:lineRule="auto"/>
        <w:jc w:val="both"/>
        <w:rPr>
          <w:rFonts w:eastAsia="Times New Roman" w:cs="Times New Roman"/>
          <w:szCs w:val="24"/>
        </w:rPr>
      </w:pPr>
      <w:r w:rsidRPr="00322D1B">
        <w:rPr>
          <w:rFonts w:eastAsia="Times New Roman" w:cs="Times New Roman"/>
          <w:szCs w:val="24"/>
        </w:rPr>
        <w:t xml:space="preserve">Any submittal by the Contractor to vary the sequence of work and/or perform concurrent work in multiple </w:t>
      </w:r>
      <w:r w:rsidR="008B689A" w:rsidRPr="00322D1B">
        <w:rPr>
          <w:rFonts w:eastAsia="Times New Roman" w:cs="Times New Roman"/>
          <w:szCs w:val="24"/>
        </w:rPr>
        <w:t xml:space="preserve">phases </w:t>
      </w:r>
      <w:r w:rsidRPr="00322D1B">
        <w:rPr>
          <w:rFonts w:eastAsia="Times New Roman" w:cs="Times New Roman"/>
          <w:szCs w:val="24"/>
        </w:rPr>
        <w:t xml:space="preserve">differing from any recommended maintenance of traffic phasing, must be accompanied by an updated Progress Schedule reflecting all utility relocations and adjustments.  The Contractor shall be responsible, upon gaining approval, for coordinating utility relocations and adjustments with the affected utility owners, </w:t>
      </w:r>
      <w:r w:rsidR="005C41D4" w:rsidRPr="00322D1B">
        <w:rPr>
          <w:rFonts w:eastAsia="Times New Roman" w:cs="Times New Roman"/>
          <w:szCs w:val="24"/>
        </w:rPr>
        <w:t>SHA</w:t>
      </w:r>
      <w:r w:rsidRPr="00322D1B">
        <w:rPr>
          <w:rFonts w:eastAsia="Times New Roman" w:cs="Times New Roman"/>
          <w:szCs w:val="24"/>
        </w:rPr>
        <w:t>’s Procurement Officer and the District Utility Engineer.  All requirements and lead times as stated in this Section 875, Utility Agreements and elsewhere in the Contract Documents will remain in effect unless written approval from the utility company and the District Utility Engineer is received by the Contractor prior to commencing any requested work.</w:t>
      </w:r>
    </w:p>
    <w:p w14:paraId="17109438" w14:textId="77777777" w:rsidR="00D30032" w:rsidRPr="00322D1B" w:rsidRDefault="00D30032" w:rsidP="00E80151">
      <w:pPr>
        <w:tabs>
          <w:tab w:val="left" w:pos="187"/>
        </w:tabs>
        <w:autoSpaceDE w:val="0"/>
        <w:autoSpaceDN w:val="0"/>
        <w:adjustRightInd w:val="0"/>
        <w:spacing w:after="0" w:line="240" w:lineRule="auto"/>
        <w:jc w:val="both"/>
        <w:rPr>
          <w:rFonts w:eastAsia="Times New Roman" w:cs="Times New Roman"/>
          <w:szCs w:val="24"/>
        </w:rPr>
      </w:pPr>
    </w:p>
    <w:p w14:paraId="534C7B5E" w14:textId="73AAFE6B" w:rsidR="00E80151" w:rsidRDefault="000A07BE" w:rsidP="135E1D8A">
      <w:pPr>
        <w:tabs>
          <w:tab w:val="left" w:pos="180"/>
        </w:tabs>
        <w:autoSpaceDE w:val="0"/>
        <w:autoSpaceDN w:val="0"/>
        <w:adjustRightInd w:val="0"/>
        <w:spacing w:after="0" w:line="240" w:lineRule="auto"/>
        <w:jc w:val="both"/>
        <w:rPr>
          <w:rFonts w:eastAsia="Times New Roman" w:cs="Times New Roman"/>
        </w:rPr>
      </w:pPr>
      <w:bookmarkStart w:id="61" w:name="_Toc177775388"/>
      <w:bookmarkStart w:id="62" w:name="_Toc132011410"/>
      <w:bookmarkStart w:id="63" w:name="_Toc131999872"/>
      <w:bookmarkStart w:id="64" w:name="_Toc129608505"/>
      <w:bookmarkStart w:id="65" w:name="_Toc120418833"/>
      <w:r w:rsidRPr="135E1D8A">
        <w:rPr>
          <w:rFonts w:eastAsia="Times New Roman" w:cs="Times New Roman"/>
        </w:rPr>
        <w:t xml:space="preserve">The Utility Relocation Schedule shall also be inserted into the Project’s CPM Schedule per Section 109.  </w:t>
      </w:r>
      <w:r w:rsidR="00E80151" w:rsidRPr="135E1D8A">
        <w:rPr>
          <w:rFonts w:eastAsia="Times New Roman" w:cs="Times New Roman"/>
        </w:rPr>
        <w:t xml:space="preserve">Where utility owners will design or design and construct any required </w:t>
      </w:r>
      <w:r w:rsidR="008B689A" w:rsidRPr="135E1D8A">
        <w:rPr>
          <w:rFonts w:eastAsia="Times New Roman" w:cs="Times New Roman"/>
        </w:rPr>
        <w:t xml:space="preserve">relocations </w:t>
      </w:r>
      <w:r w:rsidR="00E80151" w:rsidRPr="135E1D8A">
        <w:rPr>
          <w:rFonts w:eastAsia="Times New Roman" w:cs="Times New Roman"/>
        </w:rPr>
        <w:t>for their facilities, the Contractor shall account for these utility design timeframes (if any) along with the utility construction timeframes in the Progress Schedule</w:t>
      </w:r>
      <w:r w:rsidRPr="135E1D8A">
        <w:rPr>
          <w:rFonts w:eastAsia="Times New Roman" w:cs="Times New Roman"/>
        </w:rPr>
        <w:t>.</w:t>
      </w:r>
      <w:r w:rsidR="00E80151" w:rsidRPr="135E1D8A">
        <w:rPr>
          <w:rFonts w:eastAsia="Times New Roman" w:cs="Times New Roman"/>
        </w:rPr>
        <w:t xml:space="preserve">  </w:t>
      </w:r>
      <w:r w:rsidR="00D8064C" w:rsidRPr="135E1D8A">
        <w:rPr>
          <w:rFonts w:eastAsia="Times New Roman" w:cs="Times New Roman"/>
        </w:rPr>
        <w:t>R</w:t>
      </w:r>
      <w:r w:rsidR="00E80151" w:rsidRPr="135E1D8A">
        <w:rPr>
          <w:rFonts w:eastAsia="Times New Roman" w:cs="Times New Roman"/>
        </w:rPr>
        <w:t xml:space="preserve">eview the Utility Relocation Plans for consistency with the Project and the Contractor’s proposed construction operations.  If the Contractor discovers an inconsistency with the Utility Relocation Plans, notify the </w:t>
      </w:r>
      <w:r w:rsidR="005C41D4" w:rsidRPr="135E1D8A">
        <w:rPr>
          <w:rFonts w:eastAsia="Times New Roman" w:cs="Times New Roman"/>
        </w:rPr>
        <w:t>SHA</w:t>
      </w:r>
      <w:r w:rsidR="00E80151" w:rsidRPr="135E1D8A">
        <w:rPr>
          <w:rFonts w:eastAsia="Times New Roman" w:cs="Times New Roman"/>
        </w:rPr>
        <w:t xml:space="preserve"> immediately </w:t>
      </w:r>
      <w:r w:rsidR="008B689A" w:rsidRPr="135E1D8A">
        <w:rPr>
          <w:rFonts w:eastAsia="Times New Roman" w:cs="Times New Roman"/>
        </w:rPr>
        <w:t xml:space="preserve">upon </w:t>
      </w:r>
      <w:r w:rsidR="00E80151" w:rsidRPr="135E1D8A">
        <w:rPr>
          <w:rFonts w:eastAsia="Times New Roman" w:cs="Times New Roman"/>
        </w:rPr>
        <w:t>discovery.</w:t>
      </w:r>
    </w:p>
    <w:p w14:paraId="16D27BC4" w14:textId="0F66CD38" w:rsidR="00E80151" w:rsidRPr="00322D1B" w:rsidRDefault="00E80151" w:rsidP="00043EDE">
      <w:pPr>
        <w:tabs>
          <w:tab w:val="left" w:pos="270"/>
        </w:tabs>
        <w:autoSpaceDE w:val="0"/>
        <w:autoSpaceDN w:val="0"/>
        <w:adjustRightInd w:val="0"/>
        <w:spacing w:after="0" w:line="240" w:lineRule="auto"/>
        <w:ind w:left="90"/>
        <w:jc w:val="both"/>
        <w:rPr>
          <w:rFonts w:eastAsia="Times New Roman" w:cs="Times New Roman"/>
          <w:szCs w:val="24"/>
        </w:rPr>
      </w:pPr>
      <w:bookmarkStart w:id="66" w:name="_Hlk495047228"/>
      <w:r w:rsidRPr="00322D1B">
        <w:rPr>
          <w:rFonts w:eastAsia="Times New Roman" w:cs="Times New Roman"/>
          <w:b/>
          <w:szCs w:val="24"/>
        </w:rPr>
        <w:lastRenderedPageBreak/>
        <w:t>875.03.01.11 </w:t>
      </w:r>
      <w:bookmarkEnd w:id="66"/>
      <w:r w:rsidRPr="00322D1B">
        <w:rPr>
          <w:rFonts w:eastAsia="Times New Roman" w:cs="Times New Roman"/>
          <w:b/>
          <w:szCs w:val="24"/>
        </w:rPr>
        <w:t>Betterments</w:t>
      </w:r>
      <w:bookmarkEnd w:id="61"/>
      <w:bookmarkEnd w:id="62"/>
      <w:bookmarkEnd w:id="63"/>
      <w:bookmarkEnd w:id="64"/>
      <w:bookmarkEnd w:id="65"/>
      <w:r w:rsidRPr="00322D1B">
        <w:rPr>
          <w:rFonts w:eastAsia="Times New Roman" w:cs="Times New Roman"/>
          <w:szCs w:val="24"/>
        </w:rPr>
        <w:t>.</w:t>
      </w:r>
      <w:r w:rsidR="00284129" w:rsidRPr="00322D1B">
        <w:rPr>
          <w:rFonts w:eastAsia="Times New Roman" w:cs="Times New Roman"/>
          <w:szCs w:val="24"/>
        </w:rPr>
        <w:t xml:space="preserve">  Upgrades to or improvements of existing utilities is considered a betterment.</w:t>
      </w:r>
    </w:p>
    <w:p w14:paraId="23E2C79A" w14:textId="77777777" w:rsidR="00E80151" w:rsidRPr="00322D1B" w:rsidRDefault="00E80151" w:rsidP="00E80151">
      <w:pPr>
        <w:autoSpaceDE w:val="0"/>
        <w:autoSpaceDN w:val="0"/>
        <w:adjustRightInd w:val="0"/>
        <w:spacing w:after="0" w:line="240" w:lineRule="auto"/>
        <w:ind w:firstLine="540"/>
        <w:jc w:val="both"/>
        <w:rPr>
          <w:rFonts w:eastAsia="Times New Roman" w:cs="Times New Roman"/>
          <w:szCs w:val="24"/>
        </w:rPr>
      </w:pPr>
    </w:p>
    <w:p w14:paraId="4E1017AA" w14:textId="77ABB526" w:rsidR="00E80151" w:rsidRPr="00322D1B" w:rsidRDefault="0084694B" w:rsidP="003351AC">
      <w:pPr>
        <w:numPr>
          <w:ilvl w:val="0"/>
          <w:numId w:val="8"/>
        </w:numPr>
        <w:autoSpaceDE w:val="0"/>
        <w:autoSpaceDN w:val="0"/>
        <w:adjustRightInd w:val="0"/>
        <w:spacing w:after="0" w:line="240" w:lineRule="auto"/>
        <w:ind w:left="1080"/>
        <w:jc w:val="both"/>
        <w:rPr>
          <w:rFonts w:eastAsia="Times New Roman" w:cs="Times New Roman"/>
          <w:szCs w:val="24"/>
        </w:rPr>
      </w:pPr>
      <w:r w:rsidRPr="00322D1B">
        <w:rPr>
          <w:rFonts w:eastAsia="Times New Roman" w:cs="Times New Roman"/>
          <w:szCs w:val="24"/>
        </w:rPr>
        <w:t> </w:t>
      </w:r>
      <w:r w:rsidR="00E80151" w:rsidRPr="00322D1B">
        <w:rPr>
          <w:rFonts w:eastAsia="Times New Roman" w:cs="Times New Roman"/>
          <w:szCs w:val="24"/>
        </w:rPr>
        <w:t>The original scope of the Work may include Betterments if specified in the Contract Documents.  Betterments may also be added to the Work by Change Order.</w:t>
      </w:r>
      <w:r w:rsidR="008B689A" w:rsidRPr="00322D1B">
        <w:rPr>
          <w:rFonts w:eastAsia="Times New Roman" w:cs="Times New Roman"/>
          <w:szCs w:val="24"/>
        </w:rPr>
        <w:t xml:space="preserve"> </w:t>
      </w:r>
      <w:r w:rsidR="00E80151" w:rsidRPr="00322D1B">
        <w:rPr>
          <w:rFonts w:eastAsia="Times New Roman" w:cs="Times New Roman"/>
          <w:szCs w:val="24"/>
        </w:rPr>
        <w:t xml:space="preserve"> Further, the Contractor and the utility owners may enter into separate agreements for design and construction of additional Betterments or utility owner projects not related to a Utility Relocation, through contracts to which the </w:t>
      </w:r>
      <w:r w:rsidR="005C41D4" w:rsidRPr="00322D1B">
        <w:rPr>
          <w:rFonts w:eastAsia="Times New Roman" w:cs="Times New Roman"/>
          <w:szCs w:val="24"/>
        </w:rPr>
        <w:t>SHA</w:t>
      </w:r>
      <w:r w:rsidR="00E80151" w:rsidRPr="00322D1B">
        <w:rPr>
          <w:rFonts w:eastAsia="Times New Roman" w:cs="Times New Roman"/>
          <w:szCs w:val="24"/>
        </w:rPr>
        <w:t xml:space="preserve"> is not a party and has no responsibility, actual or implied, subject to compliance with the </w:t>
      </w:r>
      <w:r w:rsidR="005C41D4" w:rsidRPr="00322D1B">
        <w:rPr>
          <w:rFonts w:eastAsia="Times New Roman" w:cs="Times New Roman"/>
          <w:szCs w:val="24"/>
        </w:rPr>
        <w:t>SHA</w:t>
      </w:r>
      <w:r w:rsidR="00E80151" w:rsidRPr="00322D1B">
        <w:rPr>
          <w:rFonts w:eastAsia="Times New Roman" w:cs="Times New Roman"/>
          <w:szCs w:val="24"/>
        </w:rPr>
        <w:t>’s permitting process.</w:t>
      </w:r>
    </w:p>
    <w:p w14:paraId="5A68C1DA" w14:textId="77777777" w:rsidR="00E80151" w:rsidRPr="00322D1B" w:rsidRDefault="00E80151" w:rsidP="003351AC">
      <w:pPr>
        <w:autoSpaceDE w:val="0"/>
        <w:autoSpaceDN w:val="0"/>
        <w:adjustRightInd w:val="0"/>
        <w:spacing w:after="0" w:line="240" w:lineRule="auto"/>
        <w:ind w:left="1080" w:hanging="360"/>
        <w:jc w:val="both"/>
        <w:rPr>
          <w:rFonts w:eastAsia="Times New Roman" w:cs="Times New Roman"/>
          <w:szCs w:val="24"/>
        </w:rPr>
      </w:pPr>
    </w:p>
    <w:p w14:paraId="41A5BC46" w14:textId="4B55567C" w:rsidR="001F76DE" w:rsidRDefault="0084694B" w:rsidP="135E1D8A">
      <w:pPr>
        <w:numPr>
          <w:ilvl w:val="0"/>
          <w:numId w:val="8"/>
        </w:numPr>
        <w:autoSpaceDE w:val="0"/>
        <w:autoSpaceDN w:val="0"/>
        <w:adjustRightInd w:val="0"/>
        <w:spacing w:after="0" w:line="240" w:lineRule="auto"/>
        <w:ind w:left="1080"/>
        <w:jc w:val="both"/>
        <w:rPr>
          <w:rFonts w:eastAsia="Times New Roman" w:cs="Times New Roman"/>
        </w:rPr>
      </w:pPr>
      <w:r w:rsidRPr="135E1D8A">
        <w:rPr>
          <w:rFonts w:eastAsia="Times New Roman" w:cs="Times New Roman"/>
        </w:rPr>
        <w:t> </w:t>
      </w:r>
      <w:r w:rsidR="00A82E1E" w:rsidRPr="135E1D8A">
        <w:rPr>
          <w:rFonts w:eastAsia="Times New Roman" w:cs="Times New Roman"/>
        </w:rPr>
        <w:t xml:space="preserve">Do </w:t>
      </w:r>
      <w:r w:rsidR="00E80151" w:rsidRPr="135E1D8A">
        <w:rPr>
          <w:rFonts w:eastAsia="Times New Roman" w:cs="Times New Roman"/>
        </w:rPr>
        <w:t>not proceed with any Betterment that is</w:t>
      </w:r>
      <w:r w:rsidR="008B689A" w:rsidRPr="135E1D8A">
        <w:rPr>
          <w:rFonts w:eastAsia="Times New Roman" w:cs="Times New Roman"/>
        </w:rPr>
        <w:t>:</w:t>
      </w:r>
      <w:r w:rsidR="00E80151" w:rsidRPr="135E1D8A">
        <w:rPr>
          <w:rFonts w:eastAsia="Times New Roman" w:cs="Times New Roman"/>
        </w:rPr>
        <w:t xml:space="preserve"> </w:t>
      </w:r>
    </w:p>
    <w:p w14:paraId="0E34A479" w14:textId="77777777" w:rsidR="001F76DE" w:rsidRDefault="001F76DE" w:rsidP="135E1D8A">
      <w:pPr>
        <w:pStyle w:val="ListParagraph"/>
        <w:spacing w:after="0" w:line="240" w:lineRule="auto"/>
        <w:rPr>
          <w:rFonts w:eastAsia="Times New Roman" w:cs="Times New Roman"/>
        </w:rPr>
      </w:pPr>
    </w:p>
    <w:p w14:paraId="07ADAD45" w14:textId="0FAA88B3" w:rsidR="001F76DE" w:rsidRDefault="00E80151" w:rsidP="135E1D8A">
      <w:pPr>
        <w:autoSpaceDE w:val="0"/>
        <w:autoSpaceDN w:val="0"/>
        <w:adjustRightInd w:val="0"/>
        <w:spacing w:after="0" w:line="240" w:lineRule="auto"/>
        <w:ind w:left="1800" w:hanging="360"/>
        <w:jc w:val="both"/>
        <w:rPr>
          <w:rFonts w:eastAsia="Times New Roman" w:cs="Times New Roman"/>
        </w:rPr>
      </w:pPr>
      <w:r w:rsidRPr="135E1D8A">
        <w:rPr>
          <w:rFonts w:eastAsia="Times New Roman" w:cs="Times New Roman"/>
          <w:b/>
        </w:rPr>
        <w:t>(1)</w:t>
      </w:r>
      <w:r w:rsidR="00BD0B52" w:rsidRPr="135E1D8A">
        <w:rPr>
          <w:rFonts w:eastAsia="Times New Roman" w:cs="Times New Roman"/>
        </w:rPr>
        <w:t> </w:t>
      </w:r>
      <w:r w:rsidR="00A82E1E" w:rsidRPr="135E1D8A">
        <w:rPr>
          <w:rFonts w:eastAsia="Times New Roman" w:cs="Times New Roman"/>
        </w:rPr>
        <w:t>N</w:t>
      </w:r>
      <w:r w:rsidRPr="135E1D8A">
        <w:rPr>
          <w:rFonts w:eastAsia="Times New Roman" w:cs="Times New Roman"/>
        </w:rPr>
        <w:t xml:space="preserve">ot specifically approved by the </w:t>
      </w:r>
      <w:r w:rsidR="005C41D4" w:rsidRPr="135E1D8A">
        <w:rPr>
          <w:rFonts w:eastAsia="Times New Roman" w:cs="Times New Roman"/>
        </w:rPr>
        <w:t>SHA</w:t>
      </w:r>
      <w:r w:rsidR="002644C1" w:rsidRPr="135E1D8A">
        <w:rPr>
          <w:rFonts w:eastAsia="Times New Roman" w:cs="Times New Roman"/>
        </w:rPr>
        <w:t>;</w:t>
      </w:r>
      <w:r w:rsidRPr="135E1D8A">
        <w:rPr>
          <w:rFonts w:eastAsia="Times New Roman" w:cs="Times New Roman"/>
        </w:rPr>
        <w:t xml:space="preserve"> or </w:t>
      </w:r>
    </w:p>
    <w:p w14:paraId="2C10A272" w14:textId="77777777" w:rsidR="00D90AC7" w:rsidRDefault="00D90AC7" w:rsidP="135E1D8A">
      <w:pPr>
        <w:autoSpaceDE w:val="0"/>
        <w:autoSpaceDN w:val="0"/>
        <w:adjustRightInd w:val="0"/>
        <w:spacing w:after="0" w:line="240" w:lineRule="auto"/>
        <w:ind w:left="1800" w:hanging="360"/>
        <w:jc w:val="both"/>
        <w:rPr>
          <w:rFonts w:eastAsia="Times New Roman" w:cs="Times New Roman"/>
        </w:rPr>
      </w:pPr>
    </w:p>
    <w:p w14:paraId="7FE1B403" w14:textId="436B094B" w:rsidR="00E80151" w:rsidRPr="00322D1B" w:rsidRDefault="00E80151" w:rsidP="135E1D8A">
      <w:pPr>
        <w:autoSpaceDE w:val="0"/>
        <w:autoSpaceDN w:val="0"/>
        <w:adjustRightInd w:val="0"/>
        <w:spacing w:after="0" w:line="240" w:lineRule="auto"/>
        <w:ind w:left="1800" w:hanging="360"/>
        <w:jc w:val="both"/>
        <w:rPr>
          <w:rFonts w:eastAsia="Times New Roman" w:cs="Times New Roman"/>
        </w:rPr>
      </w:pPr>
      <w:r w:rsidRPr="135E1D8A">
        <w:rPr>
          <w:rFonts w:eastAsia="Times New Roman" w:cs="Times New Roman"/>
          <w:b/>
        </w:rPr>
        <w:t>(2)</w:t>
      </w:r>
      <w:r w:rsidR="00BD0B52" w:rsidRPr="135E1D8A">
        <w:rPr>
          <w:rFonts w:eastAsia="Times New Roman" w:cs="Times New Roman"/>
        </w:rPr>
        <w:t> </w:t>
      </w:r>
      <w:r w:rsidR="00A82E1E" w:rsidRPr="135E1D8A">
        <w:rPr>
          <w:rFonts w:eastAsia="Times New Roman" w:cs="Times New Roman"/>
        </w:rPr>
        <w:t>I</w:t>
      </w:r>
      <w:r w:rsidRPr="135E1D8A">
        <w:rPr>
          <w:rFonts w:eastAsia="Times New Roman" w:cs="Times New Roman"/>
        </w:rPr>
        <w:t xml:space="preserve">ncompatible with the Project or cannot be performed within the constraints of the applicable Governmental Rules, Governmental Approvals and the Contract Documents, including the Completion Deadlines.  </w:t>
      </w:r>
      <w:r w:rsidR="00A36C9C" w:rsidRPr="135E1D8A">
        <w:rPr>
          <w:rFonts w:eastAsia="Times New Roman" w:cs="Times New Roman"/>
        </w:rPr>
        <w:t>P</w:t>
      </w:r>
      <w:r w:rsidRPr="135E1D8A">
        <w:rPr>
          <w:rFonts w:eastAsia="Times New Roman" w:cs="Times New Roman"/>
        </w:rPr>
        <w:t xml:space="preserve">romptly notify the </w:t>
      </w:r>
      <w:r w:rsidR="005C41D4" w:rsidRPr="135E1D8A">
        <w:rPr>
          <w:rFonts w:eastAsia="Times New Roman" w:cs="Times New Roman"/>
        </w:rPr>
        <w:t>SHA</w:t>
      </w:r>
      <w:r w:rsidRPr="135E1D8A">
        <w:rPr>
          <w:rFonts w:eastAsia="Times New Roman" w:cs="Times New Roman"/>
        </w:rPr>
        <w:t xml:space="preserve"> of any requests by utility owners which the Contractor considers to be Betterments.  If the Contractor and the utility owner disagree as to whether a particular utility owner request or requirement is a Betterment, dispute resolution shall be in accordance with</w:t>
      </w:r>
      <w:r w:rsidR="00535F1B" w:rsidRPr="135E1D8A">
        <w:rPr>
          <w:rFonts w:eastAsia="Times New Roman" w:cs="Times New Roman"/>
        </w:rPr>
        <w:t xml:space="preserve"> </w:t>
      </w:r>
      <w:r w:rsidR="002644C1" w:rsidRPr="135E1D8A">
        <w:rPr>
          <w:rFonts w:eastAsia="Times New Roman" w:cs="Times New Roman"/>
        </w:rPr>
        <w:t>875.03.01.12</w:t>
      </w:r>
      <w:r w:rsidRPr="135E1D8A">
        <w:rPr>
          <w:rFonts w:eastAsia="Times New Roman" w:cs="Times New Roman"/>
        </w:rPr>
        <w:t xml:space="preserve">.  </w:t>
      </w:r>
      <w:r w:rsidR="0050129F" w:rsidRPr="135E1D8A">
        <w:rPr>
          <w:rFonts w:eastAsia="Times New Roman" w:cs="Times New Roman"/>
        </w:rPr>
        <w:t>K</w:t>
      </w:r>
      <w:r w:rsidRPr="135E1D8A">
        <w:rPr>
          <w:rFonts w:eastAsia="Times New Roman" w:cs="Times New Roman"/>
        </w:rPr>
        <w:t xml:space="preserve">eep the </w:t>
      </w:r>
      <w:r w:rsidR="005C41D4" w:rsidRPr="135E1D8A">
        <w:rPr>
          <w:rFonts w:eastAsia="Times New Roman" w:cs="Times New Roman"/>
        </w:rPr>
        <w:t>SHA</w:t>
      </w:r>
      <w:r w:rsidRPr="135E1D8A">
        <w:rPr>
          <w:rFonts w:eastAsia="Times New Roman" w:cs="Times New Roman"/>
        </w:rPr>
        <w:t xml:space="preserve"> informed as to the status of negotiations with Utility Owners concerning such requests, including providing documentation to the </w:t>
      </w:r>
      <w:r w:rsidR="005C41D4" w:rsidRPr="135E1D8A">
        <w:rPr>
          <w:rFonts w:eastAsia="Times New Roman" w:cs="Times New Roman"/>
        </w:rPr>
        <w:t>SHA</w:t>
      </w:r>
      <w:r w:rsidRPr="135E1D8A">
        <w:rPr>
          <w:rFonts w:eastAsia="Times New Roman" w:cs="Times New Roman"/>
        </w:rPr>
        <w:t xml:space="preserve"> as requested by the Procurement Officer.</w:t>
      </w:r>
    </w:p>
    <w:p w14:paraId="10C3E5E8" w14:textId="77777777" w:rsidR="00E80151" w:rsidRPr="00322D1B" w:rsidRDefault="00E80151" w:rsidP="003351AC">
      <w:pPr>
        <w:autoSpaceDE w:val="0"/>
        <w:autoSpaceDN w:val="0"/>
        <w:adjustRightInd w:val="0"/>
        <w:spacing w:after="0" w:line="240" w:lineRule="auto"/>
        <w:ind w:left="1080" w:hanging="360"/>
        <w:jc w:val="both"/>
        <w:rPr>
          <w:rFonts w:eastAsia="Times New Roman" w:cs="Times New Roman"/>
          <w:szCs w:val="24"/>
        </w:rPr>
      </w:pPr>
    </w:p>
    <w:p w14:paraId="4657B0D9" w14:textId="094B18B9" w:rsidR="00E80151" w:rsidRPr="00322D1B" w:rsidRDefault="0084694B" w:rsidP="135E1D8A">
      <w:pPr>
        <w:numPr>
          <w:ilvl w:val="0"/>
          <w:numId w:val="8"/>
        </w:numPr>
        <w:autoSpaceDE w:val="0"/>
        <w:autoSpaceDN w:val="0"/>
        <w:adjustRightInd w:val="0"/>
        <w:spacing w:after="0" w:line="240" w:lineRule="auto"/>
        <w:ind w:left="1080"/>
        <w:jc w:val="both"/>
        <w:rPr>
          <w:rFonts w:eastAsia="Times New Roman" w:cs="Times New Roman"/>
        </w:rPr>
      </w:pPr>
      <w:r w:rsidRPr="135E1D8A">
        <w:rPr>
          <w:rFonts w:eastAsia="Times New Roman" w:cs="Times New Roman"/>
        </w:rPr>
        <w:t> </w:t>
      </w:r>
      <w:r w:rsidR="001C25C8" w:rsidRPr="135E1D8A">
        <w:rPr>
          <w:rFonts w:eastAsia="Times New Roman" w:cs="Times New Roman"/>
        </w:rPr>
        <w:t>E</w:t>
      </w:r>
      <w:r w:rsidR="00E80151" w:rsidRPr="135E1D8A">
        <w:rPr>
          <w:rFonts w:eastAsia="Times New Roman" w:cs="Times New Roman"/>
        </w:rPr>
        <w:t xml:space="preserve">valuate the impact on the </w:t>
      </w:r>
      <w:r w:rsidR="008B689A" w:rsidRPr="135E1D8A">
        <w:rPr>
          <w:rFonts w:eastAsia="Times New Roman" w:cs="Times New Roman"/>
        </w:rPr>
        <w:t xml:space="preserve">project </w:t>
      </w:r>
      <w:r w:rsidR="00E80151" w:rsidRPr="135E1D8A">
        <w:rPr>
          <w:rFonts w:eastAsia="Times New Roman" w:cs="Times New Roman"/>
        </w:rPr>
        <w:t xml:space="preserve">schedule of proposed Betterments and shall promptly notify the </w:t>
      </w:r>
      <w:r w:rsidR="005C41D4" w:rsidRPr="135E1D8A">
        <w:rPr>
          <w:rFonts w:eastAsia="Times New Roman" w:cs="Times New Roman"/>
        </w:rPr>
        <w:t>SHA</w:t>
      </w:r>
      <w:r w:rsidR="00E80151" w:rsidRPr="135E1D8A">
        <w:rPr>
          <w:rFonts w:eastAsia="Times New Roman" w:cs="Times New Roman"/>
        </w:rPr>
        <w:t xml:space="preserve"> if it determines that any Betterment under consideration would be likely to result in a schedule delay.</w:t>
      </w:r>
    </w:p>
    <w:p w14:paraId="2D285E2F" w14:textId="77777777" w:rsidR="00E80151" w:rsidRPr="00322D1B" w:rsidRDefault="00E80151" w:rsidP="00E80151">
      <w:pPr>
        <w:autoSpaceDE w:val="0"/>
        <w:autoSpaceDN w:val="0"/>
        <w:adjustRightInd w:val="0"/>
        <w:spacing w:after="0" w:line="240" w:lineRule="auto"/>
        <w:ind w:left="1440" w:hanging="990"/>
        <w:rPr>
          <w:rFonts w:eastAsia="Times New Roman" w:cs="Times New Roman"/>
          <w:b/>
          <w:caps/>
          <w:szCs w:val="24"/>
        </w:rPr>
      </w:pPr>
    </w:p>
    <w:p w14:paraId="00B1F364" w14:textId="77777777" w:rsidR="00E80151" w:rsidRPr="00322D1B" w:rsidRDefault="00E80151" w:rsidP="00E80151">
      <w:pPr>
        <w:autoSpaceDE w:val="0"/>
        <w:autoSpaceDN w:val="0"/>
        <w:adjustRightInd w:val="0"/>
        <w:spacing w:after="0" w:line="240" w:lineRule="auto"/>
        <w:rPr>
          <w:rFonts w:eastAsia="Times New Roman" w:cs="Times New Roman"/>
          <w:b/>
          <w:szCs w:val="24"/>
        </w:rPr>
      </w:pPr>
      <w:bookmarkStart w:id="67" w:name="_Hlk495063312"/>
      <w:r w:rsidRPr="00322D1B">
        <w:rPr>
          <w:rFonts w:eastAsia="Times New Roman" w:cs="Times New Roman"/>
          <w:b/>
          <w:szCs w:val="24"/>
        </w:rPr>
        <w:t>875.03.01.12 </w:t>
      </w:r>
      <w:bookmarkEnd w:id="67"/>
      <w:r w:rsidRPr="00322D1B">
        <w:rPr>
          <w:rFonts w:eastAsia="Times New Roman" w:cs="Times New Roman"/>
          <w:b/>
          <w:szCs w:val="24"/>
        </w:rPr>
        <w:t>Failure of Utility Owners to Cooperate</w:t>
      </w:r>
      <w:bookmarkEnd w:id="51"/>
      <w:bookmarkEnd w:id="52"/>
      <w:bookmarkEnd w:id="53"/>
      <w:r w:rsidRPr="00322D1B">
        <w:rPr>
          <w:rFonts w:eastAsia="Times New Roman" w:cs="Times New Roman"/>
          <w:b/>
          <w:szCs w:val="24"/>
        </w:rPr>
        <w:t>.</w:t>
      </w:r>
    </w:p>
    <w:p w14:paraId="45D2ED4A" w14:textId="77777777" w:rsidR="00E80151" w:rsidRPr="00322D1B" w:rsidRDefault="00E80151" w:rsidP="00E80151">
      <w:pPr>
        <w:autoSpaceDE w:val="0"/>
        <w:autoSpaceDN w:val="0"/>
        <w:adjustRightInd w:val="0"/>
        <w:spacing w:after="0" w:line="240" w:lineRule="auto"/>
        <w:rPr>
          <w:rFonts w:eastAsia="Times New Roman" w:cs="Times New Roman"/>
          <w:b/>
          <w:caps/>
          <w:szCs w:val="24"/>
          <w:u w:val="single"/>
        </w:rPr>
      </w:pPr>
    </w:p>
    <w:p w14:paraId="7D5480F0" w14:textId="1B4A7E67" w:rsidR="002C34DD" w:rsidRPr="00322D1B" w:rsidRDefault="00DD6CD1" w:rsidP="135E1D8A">
      <w:pPr>
        <w:numPr>
          <w:ilvl w:val="0"/>
          <w:numId w:val="9"/>
        </w:numPr>
        <w:autoSpaceDE w:val="0"/>
        <w:autoSpaceDN w:val="0"/>
        <w:adjustRightInd w:val="0"/>
        <w:spacing w:after="0" w:line="240" w:lineRule="auto"/>
        <w:ind w:left="1080"/>
        <w:jc w:val="both"/>
        <w:rPr>
          <w:rFonts w:eastAsia="Times New Roman" w:cs="Times New Roman"/>
        </w:rPr>
      </w:pPr>
      <w:bookmarkStart w:id="68" w:name="_Toc177775362"/>
      <w:bookmarkStart w:id="69" w:name="_Toc132011385"/>
      <w:bookmarkStart w:id="70" w:name="_Toc131999842"/>
      <w:r w:rsidRPr="135E1D8A">
        <w:rPr>
          <w:rFonts w:eastAsia="Times New Roman" w:cs="Times New Roman"/>
          <w:b/>
        </w:rPr>
        <w:t> </w:t>
      </w:r>
      <w:r w:rsidR="00E80151" w:rsidRPr="135E1D8A">
        <w:rPr>
          <w:rFonts w:eastAsia="Times New Roman" w:cs="Times New Roman"/>
          <w:b/>
        </w:rPr>
        <w:t>Contractor Obligations</w:t>
      </w:r>
      <w:bookmarkEnd w:id="68"/>
      <w:bookmarkEnd w:id="69"/>
      <w:bookmarkEnd w:id="70"/>
      <w:r w:rsidR="00E80151" w:rsidRPr="135E1D8A">
        <w:rPr>
          <w:rFonts w:eastAsia="Times New Roman" w:cs="Times New Roman"/>
          <w:b/>
        </w:rPr>
        <w:t xml:space="preserve">.  </w:t>
      </w:r>
      <w:r w:rsidR="006D652B" w:rsidRPr="135E1D8A">
        <w:rPr>
          <w:rFonts w:eastAsia="Times New Roman" w:cs="Times New Roman"/>
        </w:rPr>
        <w:t>M</w:t>
      </w:r>
      <w:r w:rsidR="00E80151" w:rsidRPr="135E1D8A">
        <w:rPr>
          <w:rFonts w:eastAsia="Times New Roman" w:cs="Times New Roman"/>
        </w:rPr>
        <w:t xml:space="preserve">ake diligent efforts to obtain the cooperation of each utility owner as necessary for the Project.  </w:t>
      </w:r>
      <w:r w:rsidR="006D652B" w:rsidRPr="135E1D8A">
        <w:rPr>
          <w:rFonts w:eastAsia="Times New Roman" w:cs="Times New Roman"/>
        </w:rPr>
        <w:t>N</w:t>
      </w:r>
      <w:r w:rsidR="00E80151" w:rsidRPr="135E1D8A">
        <w:rPr>
          <w:rFonts w:eastAsia="Times New Roman" w:cs="Times New Roman"/>
        </w:rPr>
        <w:t xml:space="preserve">otify the </w:t>
      </w:r>
      <w:r w:rsidR="005C41D4" w:rsidRPr="135E1D8A">
        <w:rPr>
          <w:rFonts w:eastAsia="Times New Roman" w:cs="Times New Roman"/>
        </w:rPr>
        <w:t>SHA</w:t>
      </w:r>
      <w:r w:rsidR="00E80151" w:rsidRPr="135E1D8A">
        <w:rPr>
          <w:rFonts w:eastAsia="Times New Roman" w:cs="Times New Roman"/>
        </w:rPr>
        <w:t xml:space="preserve"> immediately if</w:t>
      </w:r>
      <w:r w:rsidR="008B689A" w:rsidRPr="135E1D8A">
        <w:rPr>
          <w:rFonts w:eastAsia="Times New Roman" w:cs="Times New Roman"/>
        </w:rPr>
        <w:t>:</w:t>
      </w:r>
    </w:p>
    <w:p w14:paraId="0F3EF33E" w14:textId="77777777" w:rsidR="00C95514" w:rsidRPr="00322D1B" w:rsidRDefault="00C95514" w:rsidP="003351AC">
      <w:pPr>
        <w:autoSpaceDE w:val="0"/>
        <w:autoSpaceDN w:val="0"/>
        <w:adjustRightInd w:val="0"/>
        <w:spacing w:after="0" w:line="240" w:lineRule="auto"/>
        <w:ind w:left="1080"/>
        <w:jc w:val="both"/>
        <w:rPr>
          <w:rFonts w:eastAsia="Times New Roman" w:cs="Times New Roman"/>
          <w:szCs w:val="24"/>
        </w:rPr>
      </w:pPr>
    </w:p>
    <w:p w14:paraId="2F5006A8" w14:textId="13E8BF55" w:rsidR="002C34DD" w:rsidRPr="00322D1B" w:rsidRDefault="00E80151" w:rsidP="135E1D8A">
      <w:pPr>
        <w:autoSpaceDE w:val="0"/>
        <w:autoSpaceDN w:val="0"/>
        <w:adjustRightInd w:val="0"/>
        <w:spacing w:after="0" w:line="240" w:lineRule="auto"/>
        <w:ind w:left="1800" w:hanging="360"/>
        <w:jc w:val="both"/>
        <w:rPr>
          <w:rFonts w:eastAsia="Times New Roman" w:cs="Times New Roman"/>
        </w:rPr>
      </w:pPr>
      <w:r w:rsidRPr="135E1D8A">
        <w:rPr>
          <w:rFonts w:eastAsia="Times New Roman" w:cs="Times New Roman"/>
          <w:b/>
        </w:rPr>
        <w:t>(</w:t>
      </w:r>
      <w:r w:rsidR="002C34DD" w:rsidRPr="135E1D8A">
        <w:rPr>
          <w:rFonts w:eastAsia="Times New Roman" w:cs="Times New Roman"/>
          <w:b/>
        </w:rPr>
        <w:t>1</w:t>
      </w:r>
      <w:r w:rsidRPr="135E1D8A">
        <w:rPr>
          <w:rFonts w:eastAsia="Times New Roman" w:cs="Times New Roman"/>
          <w:b/>
        </w:rPr>
        <w:t>)</w:t>
      </w:r>
      <w:r w:rsidR="002C34DD" w:rsidRPr="135E1D8A">
        <w:rPr>
          <w:rFonts w:eastAsia="Times New Roman" w:cs="Times New Roman"/>
        </w:rPr>
        <w:t> </w:t>
      </w:r>
      <w:r w:rsidR="006D652B" w:rsidRPr="135E1D8A">
        <w:rPr>
          <w:rFonts w:eastAsia="Times New Roman" w:cs="Times New Roman"/>
        </w:rPr>
        <w:t>T</w:t>
      </w:r>
      <w:r w:rsidRPr="135E1D8A">
        <w:rPr>
          <w:rFonts w:eastAsia="Times New Roman" w:cs="Times New Roman"/>
        </w:rPr>
        <w:t>he Contractor believes that any utility owner would not undertake or permit a Relocation in a manner consistent with the t</w:t>
      </w:r>
      <w:r w:rsidR="002644C1" w:rsidRPr="135E1D8A">
        <w:rPr>
          <w:rFonts w:eastAsia="Times New Roman" w:cs="Times New Roman"/>
        </w:rPr>
        <w:t>imely completion of the Project;</w:t>
      </w:r>
    </w:p>
    <w:p w14:paraId="267CD72D" w14:textId="77777777" w:rsidR="00C95514" w:rsidRPr="00322D1B" w:rsidRDefault="00C95514" w:rsidP="003351AC">
      <w:pPr>
        <w:autoSpaceDE w:val="0"/>
        <w:autoSpaceDN w:val="0"/>
        <w:adjustRightInd w:val="0"/>
        <w:spacing w:after="0" w:line="240" w:lineRule="auto"/>
        <w:ind w:left="1800" w:hanging="360"/>
        <w:jc w:val="both"/>
        <w:rPr>
          <w:rFonts w:eastAsia="Times New Roman" w:cs="Times New Roman"/>
          <w:szCs w:val="24"/>
        </w:rPr>
      </w:pPr>
    </w:p>
    <w:p w14:paraId="394BF801" w14:textId="7E083DE0" w:rsidR="00C95514" w:rsidRPr="00322D1B" w:rsidRDefault="00E80151" w:rsidP="135E1D8A">
      <w:pPr>
        <w:autoSpaceDE w:val="0"/>
        <w:autoSpaceDN w:val="0"/>
        <w:adjustRightInd w:val="0"/>
        <w:spacing w:after="0" w:line="240" w:lineRule="auto"/>
        <w:ind w:left="1800" w:hanging="360"/>
        <w:jc w:val="both"/>
        <w:rPr>
          <w:rFonts w:eastAsia="Times New Roman" w:cs="Times New Roman"/>
        </w:rPr>
      </w:pPr>
      <w:r w:rsidRPr="135E1D8A">
        <w:rPr>
          <w:rFonts w:eastAsia="Times New Roman" w:cs="Times New Roman"/>
          <w:b/>
        </w:rPr>
        <w:t>(b)</w:t>
      </w:r>
      <w:r w:rsidR="002C34DD" w:rsidRPr="135E1D8A">
        <w:rPr>
          <w:rFonts w:eastAsia="Times New Roman" w:cs="Times New Roman"/>
        </w:rPr>
        <w:t> </w:t>
      </w:r>
      <w:r w:rsidR="00CC55DC" w:rsidRPr="135E1D8A">
        <w:rPr>
          <w:rFonts w:eastAsia="Times New Roman" w:cs="Times New Roman"/>
        </w:rPr>
        <w:t>T</w:t>
      </w:r>
      <w:r w:rsidRPr="135E1D8A">
        <w:rPr>
          <w:rFonts w:eastAsia="Times New Roman" w:cs="Times New Roman"/>
        </w:rPr>
        <w:t>he Contractor becomes aware that a utility owner is not cooperating in providing ne</w:t>
      </w:r>
      <w:r w:rsidR="002644C1" w:rsidRPr="135E1D8A">
        <w:rPr>
          <w:rFonts w:eastAsia="Times New Roman" w:cs="Times New Roman"/>
        </w:rPr>
        <w:t>eded work or approvals;</w:t>
      </w:r>
      <w:r w:rsidRPr="135E1D8A">
        <w:rPr>
          <w:rFonts w:eastAsia="Times New Roman" w:cs="Times New Roman"/>
        </w:rPr>
        <w:t xml:space="preserve"> or </w:t>
      </w:r>
    </w:p>
    <w:p w14:paraId="4690417A" w14:textId="77777777" w:rsidR="00C95514" w:rsidRPr="00322D1B" w:rsidRDefault="00C95514" w:rsidP="003351AC">
      <w:pPr>
        <w:autoSpaceDE w:val="0"/>
        <w:autoSpaceDN w:val="0"/>
        <w:adjustRightInd w:val="0"/>
        <w:spacing w:after="0" w:line="240" w:lineRule="auto"/>
        <w:ind w:left="1800" w:hanging="360"/>
        <w:jc w:val="both"/>
        <w:rPr>
          <w:rFonts w:eastAsia="Times New Roman" w:cs="Times New Roman"/>
          <w:szCs w:val="24"/>
        </w:rPr>
      </w:pPr>
    </w:p>
    <w:p w14:paraId="47E5FEEF" w14:textId="5F25F25E" w:rsidR="00E80151" w:rsidRPr="00322D1B" w:rsidRDefault="00E80151" w:rsidP="135E1D8A">
      <w:pPr>
        <w:autoSpaceDE w:val="0"/>
        <w:autoSpaceDN w:val="0"/>
        <w:adjustRightInd w:val="0"/>
        <w:spacing w:after="0" w:line="240" w:lineRule="auto"/>
        <w:ind w:left="1800" w:hanging="360"/>
        <w:jc w:val="both"/>
        <w:rPr>
          <w:rFonts w:eastAsia="Times New Roman" w:cs="Times New Roman"/>
        </w:rPr>
      </w:pPr>
      <w:r w:rsidRPr="135E1D8A">
        <w:rPr>
          <w:rFonts w:eastAsia="Times New Roman" w:cs="Times New Roman"/>
          <w:b/>
        </w:rPr>
        <w:t>(c)</w:t>
      </w:r>
      <w:r w:rsidRPr="135E1D8A">
        <w:rPr>
          <w:rFonts w:eastAsia="Times New Roman" w:cs="Times New Roman"/>
        </w:rPr>
        <w:t> </w:t>
      </w:r>
      <w:r w:rsidR="00CC55DC" w:rsidRPr="135E1D8A">
        <w:rPr>
          <w:rFonts w:eastAsia="Times New Roman" w:cs="Times New Roman"/>
        </w:rPr>
        <w:t>A</w:t>
      </w:r>
      <w:r w:rsidRPr="135E1D8A">
        <w:rPr>
          <w:rFonts w:eastAsia="Times New Roman" w:cs="Times New Roman"/>
        </w:rPr>
        <w:t>ny other dispute arises between the Contractor and any utility owner with respect to the Project, including any dispute with respect to whether or not a particular utility owner request or requirement is a Betterment.</w:t>
      </w:r>
    </w:p>
    <w:p w14:paraId="5D71EDF7" w14:textId="77777777" w:rsidR="00E80151" w:rsidRPr="00322D1B" w:rsidRDefault="00E80151" w:rsidP="003351AC">
      <w:pPr>
        <w:autoSpaceDE w:val="0"/>
        <w:autoSpaceDN w:val="0"/>
        <w:adjustRightInd w:val="0"/>
        <w:spacing w:after="0" w:line="240" w:lineRule="auto"/>
        <w:ind w:left="1080" w:hanging="360"/>
        <w:rPr>
          <w:rFonts w:eastAsia="Times New Roman" w:cs="Times New Roman"/>
          <w:szCs w:val="24"/>
        </w:rPr>
      </w:pPr>
    </w:p>
    <w:p w14:paraId="76C30015" w14:textId="5D8B0554" w:rsidR="00E80151" w:rsidRPr="00322D1B" w:rsidRDefault="00DD6CD1" w:rsidP="135E1D8A">
      <w:pPr>
        <w:pStyle w:val="ListParagraph"/>
        <w:numPr>
          <w:ilvl w:val="0"/>
          <w:numId w:val="33"/>
        </w:numPr>
        <w:autoSpaceDE w:val="0"/>
        <w:autoSpaceDN w:val="0"/>
        <w:adjustRightInd w:val="0"/>
        <w:spacing w:after="0" w:line="240" w:lineRule="auto"/>
        <w:ind w:left="1080"/>
        <w:jc w:val="both"/>
        <w:rPr>
          <w:rFonts w:eastAsia="Times New Roman" w:cs="Times New Roman"/>
        </w:rPr>
      </w:pPr>
      <w:bookmarkStart w:id="71" w:name="_Toc177775363"/>
      <w:bookmarkStart w:id="72" w:name="_Toc132011386"/>
      <w:bookmarkStart w:id="73" w:name="_Toc131999843"/>
      <w:r w:rsidRPr="135E1D8A">
        <w:rPr>
          <w:rFonts w:eastAsia="Times New Roman" w:cs="Times New Roman"/>
          <w:b/>
          <w:caps/>
        </w:rPr>
        <w:t> </w:t>
      </w:r>
      <w:r w:rsidR="005C41D4" w:rsidRPr="135E1D8A">
        <w:rPr>
          <w:rFonts w:eastAsia="Times New Roman" w:cs="Times New Roman"/>
          <w:b/>
          <w:caps/>
        </w:rPr>
        <w:t>SHA</w:t>
      </w:r>
      <w:r w:rsidR="00E80151" w:rsidRPr="135E1D8A">
        <w:rPr>
          <w:rFonts w:eastAsia="Times New Roman" w:cs="Times New Roman"/>
          <w:b/>
        </w:rPr>
        <w:t xml:space="preserve"> Assistance</w:t>
      </w:r>
      <w:bookmarkEnd w:id="71"/>
      <w:bookmarkEnd w:id="72"/>
      <w:bookmarkEnd w:id="73"/>
      <w:r w:rsidR="00E80151" w:rsidRPr="135E1D8A">
        <w:rPr>
          <w:rFonts w:eastAsia="Times New Roman" w:cs="Times New Roman"/>
          <w:b/>
        </w:rPr>
        <w:t xml:space="preserve">.  </w:t>
      </w:r>
      <w:r w:rsidR="00E80151" w:rsidRPr="135E1D8A">
        <w:rPr>
          <w:rFonts w:eastAsia="Times New Roman" w:cs="Times New Roman"/>
        </w:rPr>
        <w:t xml:space="preserve">After giving notice in accordance with </w:t>
      </w:r>
      <w:r w:rsidR="002644C1" w:rsidRPr="135E1D8A">
        <w:rPr>
          <w:rFonts w:eastAsia="Times New Roman" w:cs="Times New Roman"/>
        </w:rPr>
        <w:t>875.03.01.12</w:t>
      </w:r>
      <w:r w:rsidR="00E80151" w:rsidRPr="135E1D8A">
        <w:rPr>
          <w:rFonts w:eastAsia="Times New Roman" w:cs="Times New Roman"/>
        </w:rPr>
        <w:t>(a), continue to diligently pursue the utility owner’s cooperation or to otherwise resolve the dispute</w:t>
      </w:r>
      <w:r w:rsidR="000A07BE" w:rsidRPr="135E1D8A">
        <w:rPr>
          <w:rFonts w:eastAsia="Times New Roman" w:cs="Times New Roman"/>
        </w:rPr>
        <w:t>.</w:t>
      </w:r>
      <w:r w:rsidR="00E80151" w:rsidRPr="135E1D8A">
        <w:rPr>
          <w:rFonts w:eastAsia="Times New Roman" w:cs="Times New Roman"/>
        </w:rPr>
        <w:t xml:space="preserve">  </w:t>
      </w:r>
      <w:r w:rsidR="00E80151" w:rsidRPr="135E1D8A">
        <w:rPr>
          <w:rFonts w:eastAsia="Times New Roman" w:cs="Times New Roman"/>
        </w:rPr>
        <w:lastRenderedPageBreak/>
        <w:t>Such request</w:t>
      </w:r>
      <w:r w:rsidR="0087453B" w:rsidRPr="135E1D8A">
        <w:rPr>
          <w:rFonts w:eastAsia="Times New Roman" w:cs="Times New Roman"/>
        </w:rPr>
        <w:t xml:space="preserve"> for assistance</w:t>
      </w:r>
      <w:r w:rsidR="00E80151" w:rsidRPr="135E1D8A">
        <w:rPr>
          <w:rFonts w:eastAsia="Times New Roman" w:cs="Times New Roman"/>
        </w:rPr>
        <w:t xml:space="preserve"> shall be accompanied by evidence satisfactory to the </w:t>
      </w:r>
      <w:r w:rsidR="005C41D4" w:rsidRPr="135E1D8A">
        <w:rPr>
          <w:rFonts w:eastAsia="Times New Roman" w:cs="Times New Roman"/>
        </w:rPr>
        <w:t>SHA</w:t>
      </w:r>
      <w:r w:rsidR="00E80151" w:rsidRPr="135E1D8A">
        <w:rPr>
          <w:rFonts w:eastAsia="Times New Roman" w:cs="Times New Roman"/>
        </w:rPr>
        <w:t xml:space="preserve"> showing that the Contractor has made diligent efforts to obtain the utility owner’s cooperation or to otherwise resolve the dispute, but that such efforts have not succeeded.  The </w:t>
      </w:r>
      <w:r w:rsidR="005C41D4" w:rsidRPr="135E1D8A">
        <w:rPr>
          <w:rFonts w:eastAsia="Times New Roman" w:cs="Times New Roman"/>
        </w:rPr>
        <w:t>SHA</w:t>
      </w:r>
      <w:r w:rsidR="00E80151" w:rsidRPr="135E1D8A">
        <w:rPr>
          <w:rFonts w:eastAsia="Times New Roman" w:cs="Times New Roman"/>
        </w:rPr>
        <w:t xml:space="preserve"> shall determine, in its sole discretion, what efforts it will undertake to obtain the utility owner’s cooperation.  </w:t>
      </w:r>
      <w:r w:rsidR="00D746B9" w:rsidRPr="135E1D8A">
        <w:rPr>
          <w:rFonts w:eastAsia="Times New Roman" w:cs="Times New Roman"/>
        </w:rPr>
        <w:t>C</w:t>
      </w:r>
      <w:r w:rsidR="00E80151" w:rsidRPr="135E1D8A">
        <w:rPr>
          <w:rFonts w:eastAsia="Times New Roman" w:cs="Times New Roman"/>
        </w:rPr>
        <w:t xml:space="preserve">ooperate </w:t>
      </w:r>
      <w:r w:rsidR="0006724C" w:rsidRPr="135E1D8A">
        <w:rPr>
          <w:rFonts w:eastAsia="Times New Roman" w:cs="Times New Roman"/>
        </w:rPr>
        <w:t>with</w:t>
      </w:r>
      <w:r w:rsidR="00643045" w:rsidRPr="135E1D8A">
        <w:rPr>
          <w:rFonts w:eastAsia="Times New Roman" w:cs="Times New Roman"/>
        </w:rPr>
        <w:t xml:space="preserve"> </w:t>
      </w:r>
      <w:r w:rsidR="00E80151" w:rsidRPr="135E1D8A">
        <w:rPr>
          <w:rFonts w:eastAsia="Times New Roman" w:cs="Times New Roman"/>
        </w:rPr>
        <w:t xml:space="preserve">the </w:t>
      </w:r>
      <w:r w:rsidR="005C41D4" w:rsidRPr="135E1D8A">
        <w:rPr>
          <w:rFonts w:eastAsia="Times New Roman" w:cs="Times New Roman"/>
        </w:rPr>
        <w:t>SHA</w:t>
      </w:r>
      <w:r w:rsidR="00E80151" w:rsidRPr="135E1D8A">
        <w:rPr>
          <w:rFonts w:eastAsia="Times New Roman" w:cs="Times New Roman"/>
        </w:rPr>
        <w:t xml:space="preserve"> in any efforts to obtain utility owner cooperation and/or to resolve disputes with them including, in connection with any lawsuit or alternate proceedings undertaken by the </w:t>
      </w:r>
      <w:r w:rsidR="005C41D4" w:rsidRPr="135E1D8A">
        <w:rPr>
          <w:rFonts w:eastAsia="Times New Roman" w:cs="Times New Roman"/>
        </w:rPr>
        <w:t>SHA</w:t>
      </w:r>
      <w:r w:rsidR="00E80151" w:rsidRPr="135E1D8A">
        <w:rPr>
          <w:rFonts w:eastAsia="Times New Roman" w:cs="Times New Roman"/>
        </w:rPr>
        <w:t xml:space="preserve"> for such purpose, having the Contractor’s staff and consultants act as witnesses in such lawsuits and proceedings and providing testimony, information, reports, graphs, photos, plans, renderings and similar materials to the </w:t>
      </w:r>
      <w:r w:rsidR="005C41D4" w:rsidRPr="135E1D8A">
        <w:rPr>
          <w:rFonts w:eastAsia="Times New Roman" w:cs="Times New Roman"/>
        </w:rPr>
        <w:t>SHA</w:t>
      </w:r>
      <w:r w:rsidR="00E80151" w:rsidRPr="135E1D8A">
        <w:rPr>
          <w:rFonts w:eastAsia="Times New Roman" w:cs="Times New Roman"/>
        </w:rPr>
        <w:t xml:space="preserve">’s counsel at the Contractor’s expense.  Any assistance provided by the </w:t>
      </w:r>
      <w:r w:rsidR="005C41D4" w:rsidRPr="135E1D8A">
        <w:rPr>
          <w:rFonts w:eastAsia="Times New Roman" w:cs="Times New Roman"/>
        </w:rPr>
        <w:t>SHA</w:t>
      </w:r>
      <w:r w:rsidR="00E80151" w:rsidRPr="135E1D8A">
        <w:rPr>
          <w:rFonts w:eastAsia="Times New Roman" w:cs="Times New Roman"/>
        </w:rPr>
        <w:t xml:space="preserve"> shall not relieve the Contractor of responsibility for satisfactory performance of the requirements of the Contract Documents and timely completion of all Relocations.</w:t>
      </w:r>
    </w:p>
    <w:p w14:paraId="31E7204A" w14:textId="77777777" w:rsidR="00E80151" w:rsidRPr="00322D1B" w:rsidRDefault="00E80151" w:rsidP="003351AC">
      <w:pPr>
        <w:autoSpaceDE w:val="0"/>
        <w:autoSpaceDN w:val="0"/>
        <w:adjustRightInd w:val="0"/>
        <w:spacing w:after="0" w:line="240" w:lineRule="auto"/>
        <w:ind w:left="1080" w:hanging="360"/>
        <w:rPr>
          <w:rFonts w:eastAsia="Times New Roman" w:cs="Times New Roman"/>
          <w:szCs w:val="24"/>
        </w:rPr>
      </w:pPr>
    </w:p>
    <w:p w14:paraId="0ACE77B3" w14:textId="4CCCB9E8" w:rsidR="00E80151" w:rsidRPr="00322D1B" w:rsidRDefault="00DD6CD1" w:rsidP="003351AC">
      <w:pPr>
        <w:pStyle w:val="ListParagraph"/>
        <w:numPr>
          <w:ilvl w:val="0"/>
          <w:numId w:val="34"/>
        </w:numPr>
        <w:tabs>
          <w:tab w:val="left" w:pos="180"/>
        </w:tabs>
        <w:autoSpaceDE w:val="0"/>
        <w:autoSpaceDN w:val="0"/>
        <w:adjustRightInd w:val="0"/>
        <w:spacing w:after="0" w:line="240" w:lineRule="auto"/>
        <w:ind w:left="1080"/>
        <w:jc w:val="both"/>
        <w:rPr>
          <w:rFonts w:eastAsia="Times New Roman" w:cs="Times New Roman"/>
          <w:szCs w:val="24"/>
        </w:rPr>
      </w:pPr>
      <w:r w:rsidRPr="00322D1B">
        <w:rPr>
          <w:rFonts w:eastAsia="Times New Roman" w:cs="Times New Roman"/>
          <w:b/>
          <w:szCs w:val="24"/>
        </w:rPr>
        <w:t> </w:t>
      </w:r>
      <w:r w:rsidR="00E80151" w:rsidRPr="00322D1B">
        <w:rPr>
          <w:rFonts w:eastAsia="Times New Roman" w:cs="Times New Roman"/>
          <w:b/>
          <w:szCs w:val="24"/>
        </w:rPr>
        <w:t xml:space="preserve">Incidents of Force Majeure. </w:t>
      </w:r>
      <w:r w:rsidR="00E80151" w:rsidRPr="00322D1B">
        <w:rPr>
          <w:rFonts w:eastAsia="Times New Roman" w:cs="Times New Roman"/>
          <w:szCs w:val="24"/>
        </w:rPr>
        <w:t xml:space="preserve"> Utility Company’s may direct that any Utility Company in-house personnel and/or Utility Company approved contractor personnel (together “Personnel”) performing work on the Utility Company’s Relocation Work be removed from the Project if there should occur exigent circumstances within the Utility Company’s service area, caused by an “Incident Of Force Majeure” or similar Company system-related emergency, including, but not limited to accidental and/or intentional damage to Utility Company’s facilities, such as:</w:t>
      </w:r>
    </w:p>
    <w:p w14:paraId="168C8FEC" w14:textId="77777777" w:rsidR="00731177" w:rsidRPr="00322D1B" w:rsidRDefault="00731177" w:rsidP="005F3F9C">
      <w:pPr>
        <w:pStyle w:val="ListParagraph"/>
        <w:tabs>
          <w:tab w:val="left" w:pos="180"/>
        </w:tabs>
        <w:autoSpaceDE w:val="0"/>
        <w:autoSpaceDN w:val="0"/>
        <w:adjustRightInd w:val="0"/>
        <w:spacing w:after="0" w:line="240" w:lineRule="auto"/>
        <w:ind w:left="1530"/>
        <w:jc w:val="both"/>
        <w:rPr>
          <w:rFonts w:eastAsia="Times New Roman" w:cs="Times New Roman"/>
          <w:szCs w:val="24"/>
        </w:rPr>
      </w:pPr>
    </w:p>
    <w:p w14:paraId="2DD2C613" w14:textId="6F78843B" w:rsidR="00E80151" w:rsidRPr="00322D1B" w:rsidRDefault="002142F7" w:rsidP="002142F7">
      <w:pPr>
        <w:numPr>
          <w:ilvl w:val="0"/>
          <w:numId w:val="10"/>
        </w:numPr>
        <w:autoSpaceDE w:val="0"/>
        <w:autoSpaceDN w:val="0"/>
        <w:adjustRightInd w:val="0"/>
        <w:spacing w:after="0" w:line="240" w:lineRule="auto"/>
        <w:ind w:left="1440" w:firstLine="0"/>
        <w:jc w:val="both"/>
        <w:rPr>
          <w:rFonts w:eastAsia="Times New Roman" w:cs="Times New Roman"/>
          <w:szCs w:val="24"/>
        </w:rPr>
      </w:pPr>
      <w:r w:rsidRPr="00322D1B">
        <w:rPr>
          <w:rFonts w:eastAsia="Times New Roman" w:cs="Times New Roman"/>
          <w:szCs w:val="24"/>
        </w:rPr>
        <w:t> </w:t>
      </w:r>
      <w:r w:rsidR="00E80151" w:rsidRPr="00322D1B">
        <w:rPr>
          <w:rFonts w:eastAsia="Times New Roman" w:cs="Times New Roman"/>
          <w:szCs w:val="24"/>
        </w:rPr>
        <w:t>Major Storm Event</w:t>
      </w:r>
    </w:p>
    <w:p w14:paraId="460A23F1" w14:textId="77777777" w:rsidR="002142F7" w:rsidRPr="00322D1B" w:rsidRDefault="002142F7" w:rsidP="003351AC">
      <w:pPr>
        <w:autoSpaceDE w:val="0"/>
        <w:autoSpaceDN w:val="0"/>
        <w:adjustRightInd w:val="0"/>
        <w:spacing w:after="0" w:line="240" w:lineRule="auto"/>
        <w:ind w:left="1440"/>
        <w:jc w:val="both"/>
        <w:rPr>
          <w:rFonts w:eastAsia="Times New Roman" w:cs="Times New Roman"/>
          <w:szCs w:val="24"/>
        </w:rPr>
      </w:pPr>
    </w:p>
    <w:p w14:paraId="0A059BA6" w14:textId="0ADB90DC" w:rsidR="00E80151" w:rsidRPr="00322D1B" w:rsidRDefault="002142F7" w:rsidP="002142F7">
      <w:pPr>
        <w:numPr>
          <w:ilvl w:val="0"/>
          <w:numId w:val="10"/>
        </w:numPr>
        <w:autoSpaceDE w:val="0"/>
        <w:autoSpaceDN w:val="0"/>
        <w:adjustRightInd w:val="0"/>
        <w:spacing w:after="0" w:line="240" w:lineRule="auto"/>
        <w:ind w:left="1440" w:firstLine="0"/>
        <w:jc w:val="both"/>
        <w:rPr>
          <w:rFonts w:eastAsia="Times New Roman" w:cs="Times New Roman"/>
          <w:szCs w:val="24"/>
        </w:rPr>
      </w:pPr>
      <w:r w:rsidRPr="00322D1B">
        <w:rPr>
          <w:rFonts w:eastAsia="Times New Roman" w:cs="Times New Roman"/>
          <w:szCs w:val="24"/>
        </w:rPr>
        <w:t> </w:t>
      </w:r>
      <w:r w:rsidR="00E80151" w:rsidRPr="00322D1B">
        <w:rPr>
          <w:rFonts w:eastAsia="Times New Roman" w:cs="Times New Roman"/>
          <w:szCs w:val="24"/>
        </w:rPr>
        <w:t>Floods</w:t>
      </w:r>
    </w:p>
    <w:p w14:paraId="2EFD91CB" w14:textId="77777777" w:rsidR="002142F7" w:rsidRPr="00322D1B" w:rsidRDefault="002142F7" w:rsidP="003351AC">
      <w:pPr>
        <w:autoSpaceDE w:val="0"/>
        <w:autoSpaceDN w:val="0"/>
        <w:adjustRightInd w:val="0"/>
        <w:spacing w:after="0" w:line="240" w:lineRule="auto"/>
        <w:ind w:left="1440"/>
        <w:jc w:val="both"/>
        <w:rPr>
          <w:rFonts w:eastAsia="Times New Roman" w:cs="Times New Roman"/>
          <w:szCs w:val="24"/>
        </w:rPr>
      </w:pPr>
    </w:p>
    <w:p w14:paraId="1430F37E" w14:textId="6FCBEDEE" w:rsidR="00E80151" w:rsidRPr="00322D1B" w:rsidRDefault="002142F7" w:rsidP="002142F7">
      <w:pPr>
        <w:numPr>
          <w:ilvl w:val="0"/>
          <w:numId w:val="10"/>
        </w:numPr>
        <w:autoSpaceDE w:val="0"/>
        <w:autoSpaceDN w:val="0"/>
        <w:adjustRightInd w:val="0"/>
        <w:spacing w:after="0" w:line="240" w:lineRule="auto"/>
        <w:ind w:left="1440" w:firstLine="0"/>
        <w:jc w:val="both"/>
        <w:rPr>
          <w:rFonts w:eastAsia="Times New Roman" w:cs="Times New Roman"/>
          <w:szCs w:val="24"/>
        </w:rPr>
      </w:pPr>
      <w:r w:rsidRPr="00322D1B">
        <w:rPr>
          <w:rFonts w:eastAsia="Times New Roman" w:cs="Times New Roman"/>
          <w:szCs w:val="24"/>
        </w:rPr>
        <w:t> </w:t>
      </w:r>
      <w:r w:rsidR="00E80151" w:rsidRPr="00322D1B">
        <w:rPr>
          <w:rFonts w:eastAsia="Times New Roman" w:cs="Times New Roman"/>
          <w:szCs w:val="24"/>
        </w:rPr>
        <w:t>Strikes</w:t>
      </w:r>
    </w:p>
    <w:p w14:paraId="33DFCF41" w14:textId="77777777" w:rsidR="002142F7" w:rsidRPr="00322D1B" w:rsidRDefault="002142F7" w:rsidP="003351AC">
      <w:pPr>
        <w:autoSpaceDE w:val="0"/>
        <w:autoSpaceDN w:val="0"/>
        <w:adjustRightInd w:val="0"/>
        <w:spacing w:after="0" w:line="240" w:lineRule="auto"/>
        <w:ind w:left="1440"/>
        <w:jc w:val="both"/>
        <w:rPr>
          <w:rFonts w:eastAsia="Times New Roman" w:cs="Times New Roman"/>
          <w:szCs w:val="24"/>
        </w:rPr>
      </w:pPr>
    </w:p>
    <w:p w14:paraId="34F9E77D" w14:textId="741FCF4B" w:rsidR="00E80151" w:rsidRPr="00322D1B" w:rsidRDefault="002142F7" w:rsidP="002142F7">
      <w:pPr>
        <w:numPr>
          <w:ilvl w:val="0"/>
          <w:numId w:val="10"/>
        </w:numPr>
        <w:autoSpaceDE w:val="0"/>
        <w:autoSpaceDN w:val="0"/>
        <w:adjustRightInd w:val="0"/>
        <w:spacing w:after="0" w:line="240" w:lineRule="auto"/>
        <w:ind w:left="1440" w:firstLine="0"/>
        <w:jc w:val="both"/>
        <w:rPr>
          <w:rFonts w:eastAsia="Times New Roman" w:cs="Times New Roman"/>
          <w:szCs w:val="24"/>
        </w:rPr>
      </w:pPr>
      <w:r w:rsidRPr="00322D1B">
        <w:rPr>
          <w:rFonts w:eastAsia="Times New Roman" w:cs="Times New Roman"/>
          <w:szCs w:val="24"/>
        </w:rPr>
        <w:t> </w:t>
      </w:r>
      <w:r w:rsidR="00E80151" w:rsidRPr="00322D1B">
        <w:rPr>
          <w:rFonts w:eastAsia="Times New Roman" w:cs="Times New Roman"/>
          <w:szCs w:val="24"/>
        </w:rPr>
        <w:t>Civil Unrest</w:t>
      </w:r>
    </w:p>
    <w:p w14:paraId="3EB7D4B6" w14:textId="77777777" w:rsidR="002142F7" w:rsidRPr="00322D1B" w:rsidRDefault="002142F7" w:rsidP="003351AC">
      <w:pPr>
        <w:pStyle w:val="ListParagraph"/>
        <w:spacing w:after="0" w:line="240" w:lineRule="auto"/>
        <w:ind w:left="1440"/>
        <w:rPr>
          <w:rFonts w:eastAsia="Times New Roman" w:cs="Times New Roman"/>
          <w:szCs w:val="24"/>
        </w:rPr>
      </w:pPr>
    </w:p>
    <w:p w14:paraId="72328185" w14:textId="16CA4DC8" w:rsidR="00E80151" w:rsidRPr="00322D1B" w:rsidRDefault="002142F7" w:rsidP="003351AC">
      <w:pPr>
        <w:numPr>
          <w:ilvl w:val="0"/>
          <w:numId w:val="10"/>
        </w:numPr>
        <w:autoSpaceDE w:val="0"/>
        <w:autoSpaceDN w:val="0"/>
        <w:adjustRightInd w:val="0"/>
        <w:spacing w:after="0" w:line="240" w:lineRule="auto"/>
        <w:ind w:left="1440" w:firstLine="0"/>
        <w:jc w:val="both"/>
        <w:rPr>
          <w:rFonts w:eastAsia="Times New Roman" w:cs="Times New Roman"/>
          <w:szCs w:val="24"/>
        </w:rPr>
      </w:pPr>
      <w:r w:rsidRPr="00322D1B">
        <w:rPr>
          <w:rFonts w:eastAsia="Times New Roman" w:cs="Times New Roman"/>
          <w:szCs w:val="24"/>
        </w:rPr>
        <w:t> </w:t>
      </w:r>
      <w:r w:rsidR="00E80151" w:rsidRPr="00322D1B">
        <w:rPr>
          <w:rFonts w:eastAsia="Times New Roman" w:cs="Times New Roman"/>
          <w:szCs w:val="24"/>
        </w:rPr>
        <w:t>Acts of Terrorism</w:t>
      </w:r>
    </w:p>
    <w:p w14:paraId="169FC6BA" w14:textId="77777777" w:rsidR="00E80151" w:rsidRPr="00322D1B" w:rsidRDefault="00E80151" w:rsidP="005F3F9C">
      <w:pPr>
        <w:autoSpaceDE w:val="0"/>
        <w:autoSpaceDN w:val="0"/>
        <w:adjustRightInd w:val="0"/>
        <w:spacing w:after="0" w:line="240" w:lineRule="auto"/>
        <w:ind w:left="1440"/>
        <w:jc w:val="both"/>
        <w:rPr>
          <w:rFonts w:eastAsia="Times New Roman" w:cs="Times New Roman"/>
          <w:szCs w:val="24"/>
        </w:rPr>
      </w:pPr>
    </w:p>
    <w:p w14:paraId="0A978758" w14:textId="26B36D31" w:rsidR="00E80151" w:rsidRPr="00322D1B" w:rsidRDefault="00E80151" w:rsidP="00E80151">
      <w:pPr>
        <w:tabs>
          <w:tab w:val="left" w:pos="187"/>
        </w:tabs>
        <w:autoSpaceDE w:val="0"/>
        <w:autoSpaceDN w:val="0"/>
        <w:adjustRightInd w:val="0"/>
        <w:spacing w:after="0" w:line="240" w:lineRule="auto"/>
        <w:ind w:left="540"/>
        <w:jc w:val="both"/>
        <w:rPr>
          <w:rFonts w:eastAsia="Times New Roman" w:cs="Times New Roman"/>
          <w:szCs w:val="24"/>
        </w:rPr>
      </w:pPr>
      <w:r w:rsidRPr="00322D1B">
        <w:rPr>
          <w:rFonts w:eastAsia="Times New Roman" w:cs="Times New Roman"/>
          <w:szCs w:val="24"/>
        </w:rPr>
        <w:t>“Major Storm Event” shall have the definition set forth in COMAR § 20.50.01.03 (B), as amended from time to time (a “Major Storm” resulting in “more than 10 percent or 100,000 whichever is less, of the [local electrical utility’s] customers experiencing a sustained interruption of electric service; and restoration of electric service to these customers takes more than 24 hours”; or 49 CFR § 191.3 (“an event involving release of gas from a pipeline and a death or personal injury involving hospitalization or estimated property damage including the cost of gas loss of $50,000 or more; or an event that is significant in the judgment of the Utility Company”).</w:t>
      </w:r>
    </w:p>
    <w:p w14:paraId="722FF02A" w14:textId="77777777" w:rsidR="00E80151" w:rsidRPr="00322D1B" w:rsidRDefault="00E80151" w:rsidP="005F3F9C">
      <w:pPr>
        <w:autoSpaceDE w:val="0"/>
        <w:autoSpaceDN w:val="0"/>
        <w:adjustRightInd w:val="0"/>
        <w:spacing w:after="0" w:line="240" w:lineRule="auto"/>
        <w:ind w:left="540" w:firstLine="180"/>
        <w:jc w:val="both"/>
        <w:rPr>
          <w:rFonts w:eastAsia="Times New Roman" w:cs="Times New Roman"/>
          <w:szCs w:val="24"/>
        </w:rPr>
      </w:pPr>
    </w:p>
    <w:p w14:paraId="341D7A1D" w14:textId="0CDB255C" w:rsidR="00E80151" w:rsidRPr="00322D1B" w:rsidRDefault="00E80151" w:rsidP="00E80151">
      <w:pPr>
        <w:tabs>
          <w:tab w:val="left" w:pos="187"/>
        </w:tabs>
        <w:autoSpaceDE w:val="0"/>
        <w:autoSpaceDN w:val="0"/>
        <w:adjustRightInd w:val="0"/>
        <w:spacing w:after="0" w:line="240" w:lineRule="auto"/>
        <w:ind w:left="540"/>
        <w:jc w:val="both"/>
        <w:rPr>
          <w:rFonts w:eastAsia="Times New Roman" w:cs="Times New Roman"/>
          <w:szCs w:val="24"/>
        </w:rPr>
      </w:pPr>
      <w:r w:rsidRPr="00322D1B">
        <w:rPr>
          <w:rFonts w:eastAsia="Times New Roman" w:cs="Times New Roman"/>
          <w:szCs w:val="24"/>
        </w:rPr>
        <w:t xml:space="preserve">It is understood, delays attributable to Incidents Of Force Majeure are beyond the control of the </w:t>
      </w:r>
      <w:r w:rsidR="005C41D4" w:rsidRPr="00322D1B">
        <w:rPr>
          <w:rFonts w:eastAsia="Times New Roman" w:cs="Times New Roman"/>
          <w:szCs w:val="24"/>
        </w:rPr>
        <w:t>SHA</w:t>
      </w:r>
      <w:r w:rsidRPr="00322D1B">
        <w:rPr>
          <w:rFonts w:eastAsia="Times New Roman" w:cs="Times New Roman"/>
          <w:szCs w:val="24"/>
        </w:rPr>
        <w:t>.</w:t>
      </w:r>
      <w:r w:rsidR="008B689A" w:rsidRPr="00322D1B">
        <w:rPr>
          <w:rFonts w:eastAsia="Times New Roman" w:cs="Times New Roman"/>
          <w:szCs w:val="24"/>
        </w:rPr>
        <w:t xml:space="preserve"> </w:t>
      </w:r>
      <w:r w:rsidRPr="00322D1B">
        <w:rPr>
          <w:rFonts w:eastAsia="Times New Roman" w:cs="Times New Roman"/>
          <w:szCs w:val="24"/>
        </w:rPr>
        <w:t xml:space="preserve"> Loss of time and any concomitant delay in completion of the Relocation Work caused by such Incidents Of Force Majeure shall be defined as an “Excused Delay”. </w:t>
      </w:r>
      <w:r w:rsidR="008B689A" w:rsidRPr="00322D1B">
        <w:rPr>
          <w:rFonts w:eastAsia="Times New Roman" w:cs="Times New Roman"/>
          <w:szCs w:val="24"/>
        </w:rPr>
        <w:t xml:space="preserve"> </w:t>
      </w:r>
      <w:r w:rsidRPr="00322D1B">
        <w:rPr>
          <w:rFonts w:eastAsia="Times New Roman" w:cs="Times New Roman"/>
          <w:szCs w:val="24"/>
        </w:rPr>
        <w:t xml:space="preserve">The Contractor shall indemnify and hold harmless the </w:t>
      </w:r>
      <w:r w:rsidR="005C41D4" w:rsidRPr="00322D1B">
        <w:rPr>
          <w:rFonts w:eastAsia="Times New Roman" w:cs="Times New Roman"/>
          <w:szCs w:val="24"/>
        </w:rPr>
        <w:t>SHA</w:t>
      </w:r>
      <w:r w:rsidRPr="00322D1B">
        <w:rPr>
          <w:rFonts w:eastAsia="Times New Roman" w:cs="Times New Roman"/>
          <w:szCs w:val="24"/>
        </w:rPr>
        <w:t xml:space="preserve"> against and from any and all liability or claim of liability for delays attributable to Incidents Of Force Majeure.</w:t>
      </w:r>
    </w:p>
    <w:p w14:paraId="2F3A085D" w14:textId="477C5C5E" w:rsidR="00E80151" w:rsidRPr="00322D1B" w:rsidRDefault="00E80151" w:rsidP="135E1D8A">
      <w:pPr>
        <w:autoSpaceDE w:val="0"/>
        <w:autoSpaceDN w:val="0"/>
        <w:adjustRightInd w:val="0"/>
        <w:spacing w:after="0" w:line="240" w:lineRule="auto"/>
        <w:ind w:left="720"/>
        <w:rPr>
          <w:rFonts w:eastAsia="Times New Roman" w:cs="Times New Roman"/>
          <w:b/>
        </w:rPr>
      </w:pPr>
      <w:bookmarkStart w:id="74" w:name="_Hlk495045399"/>
      <w:r w:rsidRPr="135E1D8A">
        <w:rPr>
          <w:rFonts w:eastAsia="Times New Roman" w:cs="Times New Roman"/>
          <w:b/>
        </w:rPr>
        <w:lastRenderedPageBreak/>
        <w:t>875.03.01.13 </w:t>
      </w:r>
      <w:bookmarkEnd w:id="74"/>
      <w:r w:rsidRPr="135E1D8A">
        <w:rPr>
          <w:rFonts w:eastAsia="Times New Roman" w:cs="Times New Roman"/>
          <w:b/>
        </w:rPr>
        <w:t>Utility information.</w:t>
      </w:r>
    </w:p>
    <w:p w14:paraId="605F9B25" w14:textId="77777777" w:rsidR="00E80151" w:rsidRPr="00322D1B" w:rsidRDefault="00E80151" w:rsidP="00E80151">
      <w:pPr>
        <w:autoSpaceDE w:val="0"/>
        <w:autoSpaceDN w:val="0"/>
        <w:adjustRightInd w:val="0"/>
        <w:spacing w:after="0" w:line="240" w:lineRule="auto"/>
        <w:rPr>
          <w:rFonts w:eastAsia="Times New Roman" w:cs="Times New Roman"/>
          <w:b/>
          <w:caps/>
          <w:szCs w:val="24"/>
          <w:u w:val="single"/>
        </w:rPr>
      </w:pPr>
    </w:p>
    <w:p w14:paraId="4ECFBF98" w14:textId="594AA7E4" w:rsidR="00E80151" w:rsidRPr="00322D1B" w:rsidRDefault="007E224A" w:rsidP="003351AC">
      <w:pPr>
        <w:numPr>
          <w:ilvl w:val="0"/>
          <w:numId w:val="11"/>
        </w:numPr>
        <w:autoSpaceDE w:val="0"/>
        <w:autoSpaceDN w:val="0"/>
        <w:adjustRightInd w:val="0"/>
        <w:spacing w:after="0" w:line="240" w:lineRule="auto"/>
        <w:ind w:left="1080"/>
        <w:jc w:val="both"/>
        <w:rPr>
          <w:rFonts w:eastAsia="Times New Roman" w:cs="Times New Roman"/>
          <w:szCs w:val="24"/>
        </w:rPr>
      </w:pPr>
      <w:bookmarkStart w:id="75" w:name="_Toc177775394"/>
      <w:bookmarkStart w:id="76" w:name="_Toc132011415"/>
      <w:bookmarkStart w:id="77" w:name="_Toc131999879"/>
      <w:bookmarkStart w:id="78" w:name="_Toc129608512"/>
      <w:bookmarkStart w:id="79" w:name="_Toc120418843"/>
      <w:r w:rsidRPr="00322D1B">
        <w:rPr>
          <w:rFonts w:eastAsia="Times New Roman" w:cs="Times New Roman"/>
          <w:b/>
          <w:szCs w:val="24"/>
        </w:rPr>
        <w:t> </w:t>
      </w:r>
      <w:r w:rsidR="00E80151" w:rsidRPr="00322D1B">
        <w:rPr>
          <w:rFonts w:eastAsia="Times New Roman" w:cs="Times New Roman"/>
          <w:b/>
          <w:szCs w:val="24"/>
        </w:rPr>
        <w:t xml:space="preserve">Utility Responsibility </w:t>
      </w:r>
      <w:bookmarkEnd w:id="75"/>
      <w:bookmarkEnd w:id="76"/>
      <w:bookmarkEnd w:id="77"/>
      <w:bookmarkEnd w:id="78"/>
      <w:bookmarkEnd w:id="79"/>
      <w:r w:rsidR="00E80151" w:rsidRPr="00322D1B">
        <w:rPr>
          <w:rFonts w:eastAsia="Times New Roman" w:cs="Times New Roman"/>
          <w:b/>
          <w:szCs w:val="24"/>
        </w:rPr>
        <w:t xml:space="preserve">List.  </w:t>
      </w:r>
      <w:r w:rsidR="00E80151" w:rsidRPr="00322D1B">
        <w:rPr>
          <w:rFonts w:eastAsia="Times New Roman" w:cs="Times New Roman"/>
          <w:szCs w:val="24"/>
        </w:rPr>
        <w:t xml:space="preserve">This </w:t>
      </w:r>
      <w:r w:rsidR="002644C1" w:rsidRPr="00322D1B">
        <w:rPr>
          <w:rFonts w:eastAsia="Times New Roman" w:cs="Times New Roman"/>
          <w:szCs w:val="24"/>
        </w:rPr>
        <w:t>875.03.01.13</w:t>
      </w:r>
      <w:r w:rsidR="00E80151" w:rsidRPr="00322D1B">
        <w:rPr>
          <w:rFonts w:eastAsia="Times New Roman" w:cs="Times New Roman"/>
          <w:szCs w:val="24"/>
        </w:rPr>
        <w:t xml:space="preserve">(a) specifies the entity responsible for design and construction of Utility Relocations for each utility owner and any additional specific requirements or conditions.  In the event of any conflict between the following </w:t>
      </w:r>
      <w:bookmarkStart w:id="80" w:name="_Hlk494355508"/>
      <w:r w:rsidR="00E80151" w:rsidRPr="00322D1B">
        <w:rPr>
          <w:rFonts w:eastAsia="Times New Roman" w:cs="Times New Roman"/>
          <w:szCs w:val="24"/>
        </w:rPr>
        <w:t>Utility Responsibility List</w:t>
      </w:r>
      <w:bookmarkEnd w:id="80"/>
      <w:r w:rsidR="00E80151" w:rsidRPr="00322D1B">
        <w:rPr>
          <w:rFonts w:eastAsia="Times New Roman" w:cs="Times New Roman"/>
          <w:szCs w:val="24"/>
        </w:rPr>
        <w:t xml:space="preserve"> and the terms and conditions of a Utility Agreement, the Utility Agreement shall prevail.  If no Utility Agreement exists covering a particular Relocation activity, the responsibility for the design and construction of that Relocation activity shall be as specified in the Utility Responsibility List.</w:t>
      </w:r>
    </w:p>
    <w:p w14:paraId="12F60C4E" w14:textId="77777777" w:rsidR="00E80151" w:rsidRPr="00322D1B" w:rsidRDefault="00E80151" w:rsidP="003351AC">
      <w:pPr>
        <w:autoSpaceDE w:val="0"/>
        <w:autoSpaceDN w:val="0"/>
        <w:adjustRightInd w:val="0"/>
        <w:spacing w:after="0" w:line="240" w:lineRule="auto"/>
        <w:ind w:left="1080" w:hanging="360"/>
        <w:jc w:val="both"/>
        <w:rPr>
          <w:rFonts w:eastAsia="Times New Roman" w:cs="Times New Roman"/>
          <w:szCs w:val="24"/>
        </w:rPr>
      </w:pPr>
    </w:p>
    <w:p w14:paraId="0442B6E6" w14:textId="294AC454" w:rsidR="00E80151" w:rsidRPr="00322D1B" w:rsidRDefault="00E80151" w:rsidP="135E1D8A">
      <w:pPr>
        <w:tabs>
          <w:tab w:val="left" w:pos="187"/>
        </w:tabs>
        <w:autoSpaceDE w:val="0"/>
        <w:autoSpaceDN w:val="0"/>
        <w:adjustRightInd w:val="0"/>
        <w:spacing w:after="0" w:line="240" w:lineRule="auto"/>
        <w:ind w:left="1080"/>
        <w:jc w:val="both"/>
        <w:rPr>
          <w:rFonts w:eastAsia="Times New Roman" w:cs="Times New Roman"/>
          <w:color w:val="3366FF"/>
        </w:rPr>
      </w:pPr>
      <w:r w:rsidRPr="135E1D8A">
        <w:rPr>
          <w:rFonts w:eastAsia="Times New Roman" w:cs="Times New Roman"/>
        </w:rPr>
        <w:t>If required by the applicable Utility Agreement, use only subcontractors approved by the affected utility owner for the utility work, either by inclusion on a pre-approved list or otherwise in accordance with the Utility Agreement.</w:t>
      </w:r>
      <w:r w:rsidRPr="135E1D8A">
        <w:rPr>
          <w:rFonts w:eastAsia="Times New Roman" w:cs="Times New Roman"/>
          <w:color w:val="FF0000"/>
        </w:rPr>
        <w:t xml:space="preserve"> </w:t>
      </w:r>
      <w:r w:rsidRPr="135E1D8A">
        <w:rPr>
          <w:rFonts w:eastAsia="Times New Roman" w:cs="Times New Roman"/>
        </w:rPr>
        <w:t>(Refer to Appendix C for a list of subcontractors that have been pre-approved by utility owners.)</w:t>
      </w:r>
      <w:r w:rsidRPr="135E1D8A">
        <w:rPr>
          <w:rFonts w:eastAsia="Times New Roman" w:cs="Times New Roman"/>
          <w:color w:val="3366FF"/>
        </w:rPr>
        <w:t xml:space="preserve"> </w:t>
      </w:r>
    </w:p>
    <w:p w14:paraId="0E6F4FA1" w14:textId="77777777" w:rsidR="00E80151" w:rsidRPr="00322D1B" w:rsidRDefault="00E80151" w:rsidP="00E80151">
      <w:pPr>
        <w:tabs>
          <w:tab w:val="left" w:pos="187"/>
        </w:tabs>
        <w:autoSpaceDE w:val="0"/>
        <w:autoSpaceDN w:val="0"/>
        <w:adjustRightInd w:val="0"/>
        <w:spacing w:after="0" w:line="240" w:lineRule="auto"/>
        <w:ind w:left="540"/>
        <w:jc w:val="both"/>
        <w:rPr>
          <w:rFonts w:eastAsia="Times New Roman" w:cs="Times New Roman"/>
          <w:color w:val="3366FF"/>
          <w:szCs w:val="24"/>
        </w:rPr>
      </w:pPr>
    </w:p>
    <w:tbl>
      <w:tblPr>
        <w:tblW w:w="963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0"/>
        <w:gridCol w:w="7380"/>
      </w:tblGrid>
      <w:tr w:rsidR="00E80151" w:rsidRPr="00322D1B" w14:paraId="5BDB2EB3" w14:textId="77777777" w:rsidTr="00E80151">
        <w:trPr>
          <w:cantSplit/>
          <w:tblHeader/>
        </w:trPr>
        <w:tc>
          <w:tcPr>
            <w:tcW w:w="2250" w:type="dxa"/>
            <w:tcBorders>
              <w:top w:val="single" w:sz="4" w:space="0" w:color="auto"/>
              <w:left w:val="single" w:sz="4" w:space="0" w:color="auto"/>
              <w:bottom w:val="single" w:sz="4" w:space="0" w:color="auto"/>
              <w:right w:val="single" w:sz="4" w:space="0" w:color="auto"/>
            </w:tcBorders>
            <w:shd w:val="pct15" w:color="auto" w:fill="auto"/>
            <w:hideMark/>
          </w:tcPr>
          <w:p w14:paraId="5F4E7E32" w14:textId="77777777" w:rsidR="00E80151" w:rsidRPr="00322D1B" w:rsidRDefault="00E80151" w:rsidP="00E80151">
            <w:pPr>
              <w:autoSpaceDE w:val="0"/>
              <w:autoSpaceDN w:val="0"/>
              <w:adjustRightInd w:val="0"/>
              <w:spacing w:after="0" w:line="240" w:lineRule="auto"/>
              <w:jc w:val="center"/>
              <w:rPr>
                <w:rFonts w:eastAsia="Times New Roman" w:cs="Times New Roman"/>
                <w:szCs w:val="24"/>
              </w:rPr>
            </w:pPr>
            <w:r w:rsidRPr="00322D1B">
              <w:rPr>
                <w:rFonts w:eastAsia="Times New Roman" w:cs="Times New Roman"/>
                <w:color w:val="3366FF"/>
                <w:szCs w:val="24"/>
              </w:rPr>
              <w:br w:type="page"/>
            </w:r>
            <w:r w:rsidRPr="00322D1B">
              <w:rPr>
                <w:rFonts w:eastAsia="Times New Roman" w:cs="Times New Roman"/>
                <w:szCs w:val="24"/>
              </w:rPr>
              <w:t>UTILITY NAME</w:t>
            </w:r>
          </w:p>
          <w:p w14:paraId="614C3288" w14:textId="77777777" w:rsidR="00E80151" w:rsidRPr="00322D1B" w:rsidRDefault="00E80151" w:rsidP="00E80151">
            <w:pPr>
              <w:autoSpaceDE w:val="0"/>
              <w:autoSpaceDN w:val="0"/>
              <w:adjustRightInd w:val="0"/>
              <w:spacing w:after="0" w:line="240" w:lineRule="auto"/>
              <w:jc w:val="center"/>
              <w:rPr>
                <w:rFonts w:eastAsia="Times New Roman" w:cs="Times New Roman"/>
                <w:szCs w:val="24"/>
              </w:rPr>
            </w:pPr>
            <w:r w:rsidRPr="00322D1B">
              <w:rPr>
                <w:rFonts w:eastAsia="Times New Roman" w:cs="Times New Roman"/>
                <w:szCs w:val="24"/>
              </w:rPr>
              <w:t>Responsibility</w:t>
            </w:r>
          </w:p>
        </w:tc>
        <w:tc>
          <w:tcPr>
            <w:tcW w:w="7380" w:type="dxa"/>
            <w:tcBorders>
              <w:top w:val="single" w:sz="4" w:space="0" w:color="auto"/>
              <w:left w:val="single" w:sz="4" w:space="0" w:color="auto"/>
              <w:bottom w:val="single" w:sz="4" w:space="0" w:color="auto"/>
              <w:right w:val="single" w:sz="4" w:space="0" w:color="auto"/>
            </w:tcBorders>
            <w:shd w:val="pct15" w:color="auto" w:fill="auto"/>
            <w:hideMark/>
          </w:tcPr>
          <w:p w14:paraId="433B7A9A" w14:textId="77777777" w:rsidR="00E80151" w:rsidRPr="00322D1B" w:rsidRDefault="00E80151" w:rsidP="00E80151">
            <w:pPr>
              <w:autoSpaceDE w:val="0"/>
              <w:autoSpaceDN w:val="0"/>
              <w:adjustRightInd w:val="0"/>
              <w:spacing w:after="0" w:line="240" w:lineRule="auto"/>
              <w:jc w:val="center"/>
              <w:rPr>
                <w:rFonts w:eastAsia="Times New Roman" w:cs="Times New Roman"/>
                <w:szCs w:val="24"/>
              </w:rPr>
            </w:pPr>
            <w:r w:rsidRPr="00322D1B">
              <w:rPr>
                <w:rFonts w:eastAsia="Times New Roman" w:cs="Times New Roman"/>
                <w:szCs w:val="24"/>
              </w:rPr>
              <w:t>Additional Specific Requirements or Conditions</w:t>
            </w:r>
          </w:p>
        </w:tc>
      </w:tr>
      <w:tr w:rsidR="00E80151" w:rsidRPr="00322D1B" w14:paraId="235D87AB" w14:textId="77777777" w:rsidTr="00E80151">
        <w:trPr>
          <w:cantSplit/>
        </w:trPr>
        <w:tc>
          <w:tcPr>
            <w:tcW w:w="2250" w:type="dxa"/>
            <w:tcBorders>
              <w:top w:val="single" w:sz="4" w:space="0" w:color="auto"/>
              <w:left w:val="single" w:sz="4" w:space="0" w:color="auto"/>
              <w:bottom w:val="single" w:sz="4" w:space="0" w:color="auto"/>
              <w:right w:val="single" w:sz="4" w:space="0" w:color="auto"/>
            </w:tcBorders>
            <w:hideMark/>
          </w:tcPr>
          <w:p w14:paraId="029B712F" w14:textId="77777777" w:rsidR="00E80151" w:rsidRPr="00322D1B" w:rsidRDefault="00E80151" w:rsidP="00E80151">
            <w:pPr>
              <w:autoSpaceDE w:val="0"/>
              <w:autoSpaceDN w:val="0"/>
              <w:adjustRightInd w:val="0"/>
              <w:spacing w:after="0" w:line="240" w:lineRule="auto"/>
              <w:jc w:val="center"/>
              <w:rPr>
                <w:rFonts w:eastAsia="Times New Roman" w:cs="Times New Roman"/>
                <w:color w:val="3366FF"/>
                <w:spacing w:val="-3"/>
                <w:szCs w:val="24"/>
              </w:rPr>
            </w:pPr>
            <w:r w:rsidRPr="00322D1B">
              <w:rPr>
                <w:rFonts w:eastAsia="Times New Roman" w:cs="Times New Roman"/>
                <w:color w:val="3366FF"/>
                <w:spacing w:val="-3"/>
                <w:szCs w:val="24"/>
              </w:rPr>
              <w:t>(Utility Company)</w:t>
            </w:r>
          </w:p>
          <w:p w14:paraId="2051B79F" w14:textId="77777777" w:rsidR="00E80151" w:rsidRPr="00322D1B" w:rsidRDefault="00E80151" w:rsidP="00E80151">
            <w:pPr>
              <w:autoSpaceDE w:val="0"/>
              <w:autoSpaceDN w:val="0"/>
              <w:adjustRightInd w:val="0"/>
              <w:spacing w:after="0" w:line="240" w:lineRule="auto"/>
              <w:jc w:val="center"/>
              <w:rPr>
                <w:rFonts w:eastAsia="Times New Roman" w:cs="Times New Roman"/>
                <w:color w:val="3366FF"/>
                <w:szCs w:val="24"/>
              </w:rPr>
            </w:pPr>
            <w:r w:rsidRPr="00322D1B">
              <w:rPr>
                <w:rFonts w:eastAsia="Times New Roman" w:cs="Times New Roman"/>
                <w:color w:val="3366FF"/>
                <w:szCs w:val="24"/>
              </w:rPr>
              <w:t>2*</w:t>
            </w:r>
          </w:p>
        </w:tc>
        <w:tc>
          <w:tcPr>
            <w:tcW w:w="7380" w:type="dxa"/>
            <w:tcBorders>
              <w:top w:val="single" w:sz="4" w:space="0" w:color="auto"/>
              <w:left w:val="single" w:sz="4" w:space="0" w:color="auto"/>
              <w:bottom w:val="single" w:sz="4" w:space="0" w:color="auto"/>
              <w:right w:val="single" w:sz="4" w:space="0" w:color="auto"/>
            </w:tcBorders>
            <w:hideMark/>
          </w:tcPr>
          <w:p w14:paraId="79FE144B" w14:textId="77777777" w:rsidR="00E80151" w:rsidRPr="00322D1B" w:rsidRDefault="00E80151" w:rsidP="00E80151">
            <w:pPr>
              <w:autoSpaceDE w:val="0"/>
              <w:autoSpaceDN w:val="0"/>
              <w:adjustRightInd w:val="0"/>
              <w:spacing w:after="0" w:line="240" w:lineRule="auto"/>
              <w:rPr>
                <w:rFonts w:eastAsia="Times New Roman" w:cs="Times New Roman"/>
                <w:color w:val="3366FF"/>
                <w:spacing w:val="-3"/>
                <w:szCs w:val="24"/>
              </w:rPr>
            </w:pPr>
            <w:r w:rsidRPr="00322D1B">
              <w:rPr>
                <w:rFonts w:eastAsia="Times New Roman" w:cs="Times New Roman"/>
                <w:color w:val="3366FF"/>
                <w:spacing w:val="-3"/>
                <w:szCs w:val="24"/>
              </w:rPr>
              <w:t xml:space="preserve"> (Utility Company) maintains (Facility type &amp; description) facilities within the limits of the project.  The Contractor will relocate existing facilities and install new facilities as part of this contract.  Refer to Section (876 – 880) of the special provisions for additional information.</w:t>
            </w:r>
          </w:p>
        </w:tc>
      </w:tr>
      <w:tr w:rsidR="00E80151" w:rsidRPr="00322D1B" w14:paraId="7B5EB69D" w14:textId="77777777" w:rsidTr="00E80151">
        <w:trPr>
          <w:cantSplit/>
        </w:trPr>
        <w:tc>
          <w:tcPr>
            <w:tcW w:w="2250" w:type="dxa"/>
            <w:tcBorders>
              <w:top w:val="single" w:sz="4" w:space="0" w:color="auto"/>
              <w:left w:val="single" w:sz="4" w:space="0" w:color="auto"/>
              <w:bottom w:val="single" w:sz="4" w:space="0" w:color="auto"/>
              <w:right w:val="single" w:sz="4" w:space="0" w:color="auto"/>
            </w:tcBorders>
            <w:hideMark/>
          </w:tcPr>
          <w:p w14:paraId="562A7FDD" w14:textId="77777777" w:rsidR="00E80151" w:rsidRPr="00322D1B" w:rsidRDefault="00E80151" w:rsidP="00E80151">
            <w:pPr>
              <w:autoSpaceDE w:val="0"/>
              <w:autoSpaceDN w:val="0"/>
              <w:adjustRightInd w:val="0"/>
              <w:spacing w:after="0" w:line="240" w:lineRule="auto"/>
              <w:jc w:val="center"/>
              <w:rPr>
                <w:rFonts w:eastAsia="Times New Roman" w:cs="Times New Roman"/>
                <w:color w:val="3366FF"/>
                <w:spacing w:val="-3"/>
                <w:szCs w:val="24"/>
              </w:rPr>
            </w:pPr>
            <w:r w:rsidRPr="00322D1B">
              <w:rPr>
                <w:rFonts w:eastAsia="Times New Roman" w:cs="Times New Roman"/>
                <w:color w:val="3366FF"/>
                <w:spacing w:val="-3"/>
                <w:szCs w:val="24"/>
              </w:rPr>
              <w:t>(Utility Company)</w:t>
            </w:r>
          </w:p>
          <w:p w14:paraId="37782BD6" w14:textId="77777777" w:rsidR="00E80151" w:rsidRPr="00322D1B" w:rsidRDefault="00E80151" w:rsidP="00E80151">
            <w:pPr>
              <w:autoSpaceDE w:val="0"/>
              <w:autoSpaceDN w:val="0"/>
              <w:adjustRightInd w:val="0"/>
              <w:spacing w:after="0" w:line="240" w:lineRule="auto"/>
              <w:jc w:val="center"/>
              <w:rPr>
                <w:rFonts w:eastAsia="Times New Roman" w:cs="Times New Roman"/>
                <w:color w:val="3366FF"/>
                <w:szCs w:val="24"/>
              </w:rPr>
            </w:pPr>
            <w:r w:rsidRPr="00322D1B">
              <w:rPr>
                <w:rFonts w:eastAsia="Times New Roman" w:cs="Times New Roman"/>
                <w:color w:val="3366FF"/>
                <w:szCs w:val="24"/>
              </w:rPr>
              <w:t>1</w:t>
            </w:r>
          </w:p>
        </w:tc>
        <w:tc>
          <w:tcPr>
            <w:tcW w:w="7380" w:type="dxa"/>
            <w:tcBorders>
              <w:top w:val="single" w:sz="4" w:space="0" w:color="auto"/>
              <w:left w:val="single" w:sz="4" w:space="0" w:color="auto"/>
              <w:bottom w:val="single" w:sz="4" w:space="0" w:color="auto"/>
              <w:right w:val="single" w:sz="4" w:space="0" w:color="auto"/>
            </w:tcBorders>
            <w:hideMark/>
          </w:tcPr>
          <w:p w14:paraId="18366F76" w14:textId="77777777" w:rsidR="00E80151" w:rsidRPr="00322D1B" w:rsidRDefault="00E80151" w:rsidP="00E80151">
            <w:pPr>
              <w:autoSpaceDE w:val="0"/>
              <w:autoSpaceDN w:val="0"/>
              <w:adjustRightInd w:val="0"/>
              <w:spacing w:after="0" w:line="240" w:lineRule="auto"/>
              <w:rPr>
                <w:rFonts w:eastAsia="Times New Roman" w:cs="Times New Roman"/>
                <w:color w:val="3366FF"/>
                <w:szCs w:val="24"/>
              </w:rPr>
            </w:pPr>
            <w:r w:rsidRPr="00322D1B">
              <w:rPr>
                <w:rFonts w:eastAsia="Times New Roman" w:cs="Times New Roman"/>
                <w:color w:val="3366FF"/>
                <w:spacing w:val="-3"/>
                <w:szCs w:val="24"/>
              </w:rPr>
              <w:t>(Utility Company) maintains (Facility type &amp; description) {aerial and underground facilities (both distribution and transmission) throughout the entire length of this project} and in conjunction with (Any Other Utility Company) will be relocating them (concurrently with) (prior to the start of) the actual construction portion of this job.</w:t>
            </w:r>
          </w:p>
        </w:tc>
      </w:tr>
      <w:tr w:rsidR="00E80151" w:rsidRPr="00322D1B" w14:paraId="69945AA6" w14:textId="77777777" w:rsidTr="00E80151">
        <w:trPr>
          <w:cantSplit/>
        </w:trPr>
        <w:tc>
          <w:tcPr>
            <w:tcW w:w="2250" w:type="dxa"/>
            <w:tcBorders>
              <w:top w:val="single" w:sz="4" w:space="0" w:color="auto"/>
              <w:left w:val="single" w:sz="4" w:space="0" w:color="auto"/>
              <w:bottom w:val="single" w:sz="4" w:space="0" w:color="auto"/>
              <w:right w:val="single" w:sz="4" w:space="0" w:color="auto"/>
            </w:tcBorders>
          </w:tcPr>
          <w:p w14:paraId="7B90A070" w14:textId="77777777" w:rsidR="00E80151" w:rsidRPr="00322D1B" w:rsidRDefault="00E80151" w:rsidP="00E80151">
            <w:pPr>
              <w:autoSpaceDE w:val="0"/>
              <w:autoSpaceDN w:val="0"/>
              <w:adjustRightInd w:val="0"/>
              <w:spacing w:after="0" w:line="240" w:lineRule="auto"/>
              <w:jc w:val="center"/>
              <w:rPr>
                <w:rFonts w:eastAsia="Times New Roman" w:cs="Times New Roman"/>
                <w:color w:val="3366FF"/>
                <w:spacing w:val="-3"/>
                <w:szCs w:val="24"/>
              </w:rPr>
            </w:pPr>
            <w:r w:rsidRPr="00322D1B">
              <w:rPr>
                <w:rFonts w:eastAsia="Times New Roman" w:cs="Times New Roman"/>
                <w:color w:val="3366FF"/>
                <w:spacing w:val="-3"/>
                <w:szCs w:val="24"/>
              </w:rPr>
              <w:t>(Utility Company)</w:t>
            </w:r>
          </w:p>
          <w:p w14:paraId="7667EF2E" w14:textId="77777777" w:rsidR="00E80151" w:rsidRPr="00322D1B" w:rsidRDefault="00E80151" w:rsidP="00E80151">
            <w:pPr>
              <w:autoSpaceDE w:val="0"/>
              <w:autoSpaceDN w:val="0"/>
              <w:adjustRightInd w:val="0"/>
              <w:spacing w:after="0" w:line="240" w:lineRule="auto"/>
              <w:jc w:val="center"/>
              <w:rPr>
                <w:rFonts w:eastAsia="Times New Roman" w:cs="Times New Roman"/>
                <w:color w:val="3366FF"/>
                <w:szCs w:val="24"/>
              </w:rPr>
            </w:pPr>
          </w:p>
        </w:tc>
        <w:tc>
          <w:tcPr>
            <w:tcW w:w="7380" w:type="dxa"/>
            <w:tcBorders>
              <w:top w:val="single" w:sz="4" w:space="0" w:color="auto"/>
              <w:left w:val="single" w:sz="4" w:space="0" w:color="auto"/>
              <w:bottom w:val="single" w:sz="4" w:space="0" w:color="auto"/>
              <w:right w:val="single" w:sz="4" w:space="0" w:color="auto"/>
            </w:tcBorders>
          </w:tcPr>
          <w:p w14:paraId="0C4FB9B7" w14:textId="77777777" w:rsidR="00E80151" w:rsidRPr="00322D1B" w:rsidRDefault="00E80151" w:rsidP="00E80151">
            <w:pPr>
              <w:autoSpaceDE w:val="0"/>
              <w:autoSpaceDN w:val="0"/>
              <w:adjustRightInd w:val="0"/>
              <w:spacing w:after="0" w:line="240" w:lineRule="auto"/>
              <w:rPr>
                <w:rFonts w:eastAsia="Times New Roman" w:cs="Times New Roman"/>
                <w:color w:val="3366FF"/>
                <w:szCs w:val="24"/>
              </w:rPr>
            </w:pPr>
          </w:p>
        </w:tc>
      </w:tr>
    </w:tbl>
    <w:p w14:paraId="7B6682D8" w14:textId="77777777" w:rsidR="00E80151" w:rsidRPr="00322D1B" w:rsidRDefault="00E80151" w:rsidP="00E80151">
      <w:pPr>
        <w:autoSpaceDE w:val="0"/>
        <w:autoSpaceDN w:val="0"/>
        <w:adjustRightInd w:val="0"/>
        <w:spacing w:after="0" w:line="240" w:lineRule="auto"/>
        <w:jc w:val="center"/>
        <w:rPr>
          <w:rFonts w:eastAsia="Times New Roman" w:cs="Times New Roman"/>
          <w:bCs w:val="0"/>
          <w:szCs w:val="24"/>
          <w:u w:val="single"/>
        </w:rPr>
      </w:pPr>
    </w:p>
    <w:p w14:paraId="26B691EE" w14:textId="77777777" w:rsidR="00E80151" w:rsidRPr="00322D1B" w:rsidRDefault="00E80151" w:rsidP="005F1BEA">
      <w:pPr>
        <w:autoSpaceDE w:val="0"/>
        <w:autoSpaceDN w:val="0"/>
        <w:adjustRightInd w:val="0"/>
        <w:spacing w:after="0" w:line="240" w:lineRule="auto"/>
        <w:rPr>
          <w:rFonts w:eastAsia="Times New Roman" w:cs="Times New Roman"/>
          <w:bCs w:val="0"/>
          <w:szCs w:val="24"/>
        </w:rPr>
      </w:pPr>
      <w:r w:rsidRPr="00322D1B">
        <w:rPr>
          <w:rFonts w:eastAsia="Times New Roman" w:cs="Times New Roman"/>
          <w:szCs w:val="24"/>
        </w:rPr>
        <w:t>Responsibility Key:</w:t>
      </w:r>
    </w:p>
    <w:p w14:paraId="45091BDF" w14:textId="77777777" w:rsidR="00E80151" w:rsidRPr="00322D1B" w:rsidRDefault="00E80151" w:rsidP="00E80151">
      <w:pPr>
        <w:tabs>
          <w:tab w:val="left" w:pos="180"/>
          <w:tab w:val="left" w:pos="1710"/>
        </w:tabs>
        <w:autoSpaceDE w:val="0"/>
        <w:autoSpaceDN w:val="0"/>
        <w:adjustRightInd w:val="0"/>
        <w:spacing w:after="0" w:line="240" w:lineRule="auto"/>
        <w:ind w:left="187" w:firstLine="1253"/>
        <w:rPr>
          <w:rFonts w:eastAsia="Times New Roman" w:cs="Times New Roman"/>
          <w:szCs w:val="24"/>
        </w:rPr>
      </w:pPr>
      <w:r w:rsidRPr="00322D1B">
        <w:rPr>
          <w:rFonts w:eastAsia="Times New Roman" w:cs="Times New Roman"/>
          <w:b/>
          <w:szCs w:val="24"/>
        </w:rPr>
        <w:t>1</w:t>
      </w:r>
      <w:r w:rsidRPr="00322D1B">
        <w:rPr>
          <w:rFonts w:eastAsia="Times New Roman" w:cs="Times New Roman"/>
          <w:szCs w:val="24"/>
        </w:rPr>
        <w:t xml:space="preserve"> - Utility Owner will design and construct</w:t>
      </w:r>
    </w:p>
    <w:p w14:paraId="097F0DA3" w14:textId="77777777" w:rsidR="00E80151" w:rsidRPr="00322D1B" w:rsidRDefault="00E80151" w:rsidP="00E80151">
      <w:pPr>
        <w:autoSpaceDE w:val="0"/>
        <w:autoSpaceDN w:val="0"/>
        <w:adjustRightInd w:val="0"/>
        <w:spacing w:after="0" w:line="240" w:lineRule="auto"/>
        <w:ind w:left="187" w:firstLine="1253"/>
        <w:rPr>
          <w:rFonts w:eastAsia="Times New Roman" w:cs="Times New Roman"/>
          <w:szCs w:val="24"/>
        </w:rPr>
      </w:pPr>
      <w:r w:rsidRPr="00322D1B">
        <w:rPr>
          <w:rFonts w:eastAsia="Times New Roman" w:cs="Times New Roman"/>
          <w:b/>
          <w:szCs w:val="24"/>
        </w:rPr>
        <w:t>2</w:t>
      </w:r>
      <w:r w:rsidRPr="00322D1B">
        <w:rPr>
          <w:rFonts w:eastAsia="Times New Roman" w:cs="Times New Roman"/>
          <w:szCs w:val="24"/>
        </w:rPr>
        <w:t xml:space="preserve"> - Utility Owner or Consultant will design, Contractor will construct</w:t>
      </w:r>
    </w:p>
    <w:p w14:paraId="6A3ACE99" w14:textId="77777777" w:rsidR="00E80151" w:rsidRPr="00322D1B" w:rsidRDefault="00E80151" w:rsidP="00E80151">
      <w:pPr>
        <w:tabs>
          <w:tab w:val="left" w:pos="2610"/>
        </w:tabs>
        <w:autoSpaceDE w:val="0"/>
        <w:autoSpaceDN w:val="0"/>
        <w:adjustRightInd w:val="0"/>
        <w:spacing w:after="0" w:line="240" w:lineRule="auto"/>
        <w:ind w:left="187" w:firstLine="1253"/>
        <w:rPr>
          <w:rFonts w:eastAsia="Times New Roman" w:cs="Times New Roman"/>
          <w:szCs w:val="24"/>
        </w:rPr>
      </w:pPr>
      <w:r w:rsidRPr="00322D1B">
        <w:rPr>
          <w:rFonts w:eastAsia="Times New Roman" w:cs="Times New Roman"/>
          <w:szCs w:val="24"/>
        </w:rPr>
        <w:t>* Utility owner will perform cable installation and splicing.</w:t>
      </w:r>
    </w:p>
    <w:p w14:paraId="6D14C01C" w14:textId="77777777" w:rsidR="00E80151" w:rsidRPr="00322D1B" w:rsidRDefault="00E80151" w:rsidP="005F3F9C">
      <w:pPr>
        <w:autoSpaceDE w:val="0"/>
        <w:autoSpaceDN w:val="0"/>
        <w:adjustRightInd w:val="0"/>
        <w:spacing w:after="0" w:line="240" w:lineRule="auto"/>
        <w:ind w:left="1350" w:firstLine="180"/>
        <w:rPr>
          <w:rFonts w:eastAsia="Times New Roman" w:cs="Times New Roman"/>
          <w:color w:val="3366FF"/>
          <w:spacing w:val="-3"/>
          <w:szCs w:val="24"/>
        </w:rPr>
      </w:pPr>
    </w:p>
    <w:p w14:paraId="501AEE07" w14:textId="66A6CF48" w:rsidR="00E80151" w:rsidRPr="00322D1B" w:rsidRDefault="00E80151" w:rsidP="003351AC">
      <w:pPr>
        <w:autoSpaceDE w:val="0"/>
        <w:autoSpaceDN w:val="0"/>
        <w:adjustRightInd w:val="0"/>
        <w:spacing w:after="0" w:line="240" w:lineRule="auto"/>
        <w:ind w:left="720"/>
        <w:rPr>
          <w:rFonts w:eastAsia="Times New Roman" w:cs="Times New Roman"/>
          <w:b/>
          <w:caps/>
          <w:szCs w:val="24"/>
        </w:rPr>
      </w:pPr>
      <w:r w:rsidRPr="00322D1B">
        <w:rPr>
          <w:rFonts w:eastAsia="Times New Roman" w:cs="Times New Roman"/>
          <w:b/>
          <w:szCs w:val="24"/>
        </w:rPr>
        <w:t>(b)</w:t>
      </w:r>
      <w:r w:rsidR="00656F02" w:rsidRPr="00322D1B">
        <w:rPr>
          <w:rFonts w:eastAsia="Times New Roman" w:cs="Times New Roman"/>
          <w:b/>
          <w:szCs w:val="24"/>
        </w:rPr>
        <w:t> </w:t>
      </w:r>
      <w:bookmarkStart w:id="81" w:name="_Toc177775395"/>
      <w:bookmarkStart w:id="82" w:name="_Toc132011416"/>
      <w:bookmarkStart w:id="83" w:name="_Toc131999880"/>
      <w:bookmarkStart w:id="84" w:name="_Toc129608513"/>
      <w:bookmarkStart w:id="85" w:name="_Toc120418844"/>
      <w:bookmarkStart w:id="86" w:name="_Toc3262476"/>
      <w:r w:rsidRPr="00322D1B">
        <w:rPr>
          <w:rFonts w:eastAsia="Times New Roman" w:cs="Times New Roman"/>
          <w:b/>
          <w:szCs w:val="24"/>
        </w:rPr>
        <w:t>Contact Information</w:t>
      </w:r>
      <w:bookmarkEnd w:id="81"/>
      <w:bookmarkEnd w:id="82"/>
      <w:bookmarkEnd w:id="83"/>
      <w:bookmarkEnd w:id="84"/>
      <w:bookmarkEnd w:id="85"/>
      <w:bookmarkEnd w:id="86"/>
      <w:r w:rsidRPr="00322D1B">
        <w:rPr>
          <w:rFonts w:eastAsia="Times New Roman" w:cs="Times New Roman"/>
          <w:b/>
          <w:szCs w:val="24"/>
        </w:rPr>
        <w:t>.</w:t>
      </w:r>
    </w:p>
    <w:p w14:paraId="342A6620" w14:textId="77777777" w:rsidR="00E80151" w:rsidRPr="00322D1B" w:rsidRDefault="00E80151" w:rsidP="005F3F9C">
      <w:pPr>
        <w:autoSpaceDE w:val="0"/>
        <w:autoSpaceDN w:val="0"/>
        <w:adjustRightInd w:val="0"/>
        <w:spacing w:after="0" w:line="240" w:lineRule="auto"/>
        <w:ind w:left="1530"/>
        <w:rPr>
          <w:rFonts w:eastAsia="Times New Roman" w:cs="Times New Roman"/>
          <w:b/>
          <w:caps/>
          <w:szCs w:val="24"/>
          <w:u w:val="single"/>
        </w:rPr>
      </w:pPr>
    </w:p>
    <w:p w14:paraId="599C9C76" w14:textId="446D6549" w:rsidR="00E80151" w:rsidRPr="00322D1B" w:rsidRDefault="00656F02" w:rsidP="003351AC">
      <w:pPr>
        <w:numPr>
          <w:ilvl w:val="0"/>
          <w:numId w:val="12"/>
        </w:numPr>
        <w:tabs>
          <w:tab w:val="left" w:pos="187"/>
        </w:tabs>
        <w:autoSpaceDE w:val="0"/>
        <w:autoSpaceDN w:val="0"/>
        <w:adjustRightInd w:val="0"/>
        <w:spacing w:after="0" w:line="240" w:lineRule="auto"/>
        <w:ind w:left="1800"/>
        <w:jc w:val="both"/>
        <w:rPr>
          <w:rFonts w:eastAsia="Times New Roman" w:cs="Times New Roman"/>
          <w:szCs w:val="24"/>
        </w:rPr>
      </w:pPr>
      <w:r w:rsidRPr="00322D1B">
        <w:rPr>
          <w:rFonts w:eastAsia="Times New Roman" w:cs="Times New Roman"/>
          <w:b/>
          <w:szCs w:val="24"/>
        </w:rPr>
        <w:t> </w:t>
      </w:r>
      <w:r w:rsidR="00E80151" w:rsidRPr="00322D1B">
        <w:rPr>
          <w:rFonts w:eastAsia="Times New Roman" w:cs="Times New Roman"/>
          <w:b/>
          <w:szCs w:val="24"/>
        </w:rPr>
        <w:t xml:space="preserve">Miss Utility.  </w:t>
      </w:r>
      <w:r w:rsidR="00E80151" w:rsidRPr="00322D1B">
        <w:rPr>
          <w:rFonts w:eastAsia="Times New Roman" w:cs="Times New Roman"/>
          <w:szCs w:val="24"/>
        </w:rPr>
        <w:t>All notifications to the above utility companies and “MISS UTILITY”, at http://www.missutility.net/maryland/, shall be given 2 full business days in advance (The day of notification does not count.) of working in the area of each specifically affected utility.   In compliance with the Annotated Code of Maryland Public Utilities Article Title 12, the notification to “MISS UTILITY “is required whenever any excavating or similar work is performed.</w:t>
      </w:r>
    </w:p>
    <w:p w14:paraId="682B359A" w14:textId="77777777" w:rsidR="00E80151" w:rsidRPr="00322D1B" w:rsidRDefault="00E80151" w:rsidP="003351AC">
      <w:pPr>
        <w:tabs>
          <w:tab w:val="left" w:pos="1440"/>
        </w:tabs>
        <w:autoSpaceDE w:val="0"/>
        <w:autoSpaceDN w:val="0"/>
        <w:adjustRightInd w:val="0"/>
        <w:spacing w:after="0" w:line="240" w:lineRule="auto"/>
        <w:ind w:left="1800" w:hanging="360"/>
        <w:rPr>
          <w:rFonts w:eastAsia="Times New Roman" w:cs="Times New Roman"/>
          <w:b/>
          <w:szCs w:val="24"/>
        </w:rPr>
      </w:pPr>
    </w:p>
    <w:p w14:paraId="5CB453DF" w14:textId="340B4DA1" w:rsidR="00E80151" w:rsidRPr="00322D1B" w:rsidRDefault="00656F02" w:rsidP="003351AC">
      <w:pPr>
        <w:numPr>
          <w:ilvl w:val="0"/>
          <w:numId w:val="12"/>
        </w:numPr>
        <w:autoSpaceDE w:val="0"/>
        <w:autoSpaceDN w:val="0"/>
        <w:adjustRightInd w:val="0"/>
        <w:spacing w:after="0" w:line="240" w:lineRule="auto"/>
        <w:ind w:left="1800"/>
        <w:jc w:val="both"/>
        <w:rPr>
          <w:rFonts w:eastAsia="Times New Roman" w:cs="Times New Roman"/>
          <w:szCs w:val="24"/>
        </w:rPr>
      </w:pPr>
      <w:r w:rsidRPr="00322D1B">
        <w:rPr>
          <w:rFonts w:eastAsia="Times New Roman" w:cs="Times New Roman"/>
          <w:b/>
          <w:szCs w:val="24"/>
        </w:rPr>
        <w:lastRenderedPageBreak/>
        <w:t> </w:t>
      </w:r>
      <w:r w:rsidR="00E80151" w:rsidRPr="00322D1B">
        <w:rPr>
          <w:rFonts w:eastAsia="Times New Roman" w:cs="Times New Roman"/>
          <w:b/>
          <w:szCs w:val="24"/>
        </w:rPr>
        <w:t>Utility Owned Facilities.</w:t>
      </w:r>
      <w:r w:rsidR="00E80151" w:rsidRPr="00322D1B">
        <w:rPr>
          <w:rFonts w:eastAsia="Times New Roman" w:cs="Times New Roman"/>
          <w:b/>
          <w:color w:val="3366FF"/>
          <w:szCs w:val="24"/>
        </w:rPr>
        <w:t xml:space="preserve">  </w:t>
      </w:r>
      <w:r w:rsidR="00E80151" w:rsidRPr="00322D1B">
        <w:rPr>
          <w:rFonts w:eastAsia="Times New Roman" w:cs="Times New Roman"/>
          <w:szCs w:val="24"/>
        </w:rPr>
        <w:t>The following known utility companies may have existing facilities and may have adjustments/installations within the limits of this Contract:</w:t>
      </w:r>
    </w:p>
    <w:p w14:paraId="0D0286AE" w14:textId="77777777" w:rsidR="00E80151" w:rsidRPr="00322D1B" w:rsidRDefault="00E80151" w:rsidP="00E80151">
      <w:pPr>
        <w:autoSpaceDE w:val="0"/>
        <w:autoSpaceDN w:val="0"/>
        <w:adjustRightInd w:val="0"/>
        <w:spacing w:after="0" w:line="240" w:lineRule="auto"/>
        <w:rPr>
          <w:rFonts w:eastAsia="Times New Roman" w:cs="Times New Roman"/>
          <w:b/>
          <w:caps/>
          <w:szCs w:val="24"/>
          <w:u w:val="single"/>
        </w:rPr>
      </w:pPr>
    </w:p>
    <w:tbl>
      <w:tblPr>
        <w:tblW w:w="9360"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2547"/>
        <w:gridCol w:w="1982"/>
        <w:gridCol w:w="2054"/>
        <w:gridCol w:w="2777"/>
      </w:tblGrid>
      <w:tr w:rsidR="009619B7" w:rsidRPr="00322D1B" w14:paraId="55E03FC6" w14:textId="1F7B33DA" w:rsidTr="00C810C9">
        <w:trPr>
          <w:tblHeader/>
        </w:trPr>
        <w:tc>
          <w:tcPr>
            <w:tcW w:w="2547" w:type="dxa"/>
            <w:tcBorders>
              <w:top w:val="single" w:sz="6" w:space="0" w:color="000000"/>
              <w:left w:val="single" w:sz="6" w:space="0" w:color="000000"/>
              <w:bottom w:val="single" w:sz="6" w:space="0" w:color="000000"/>
              <w:right w:val="single" w:sz="6" w:space="0" w:color="000000"/>
            </w:tcBorders>
            <w:shd w:val="clear" w:color="auto" w:fill="E6E6E6"/>
            <w:vAlign w:val="center"/>
            <w:hideMark/>
          </w:tcPr>
          <w:p w14:paraId="34F56D92" w14:textId="77777777" w:rsidR="009619B7" w:rsidRPr="00322D1B" w:rsidRDefault="009619B7" w:rsidP="00E80151">
            <w:pPr>
              <w:autoSpaceDE w:val="0"/>
              <w:autoSpaceDN w:val="0"/>
              <w:adjustRightInd w:val="0"/>
              <w:spacing w:after="0" w:line="240" w:lineRule="auto"/>
              <w:jc w:val="center"/>
              <w:rPr>
                <w:rFonts w:eastAsia="Times New Roman" w:cs="Times New Roman"/>
                <w:szCs w:val="24"/>
              </w:rPr>
            </w:pPr>
            <w:r w:rsidRPr="00322D1B">
              <w:rPr>
                <w:rFonts w:eastAsia="Times New Roman" w:cs="Times New Roman"/>
                <w:szCs w:val="24"/>
              </w:rPr>
              <w:t>UTILITY &amp; ADDRESS</w:t>
            </w:r>
          </w:p>
        </w:tc>
        <w:tc>
          <w:tcPr>
            <w:tcW w:w="1982" w:type="dxa"/>
            <w:tcBorders>
              <w:top w:val="single" w:sz="6" w:space="0" w:color="000000"/>
              <w:left w:val="single" w:sz="6" w:space="0" w:color="000000"/>
              <w:bottom w:val="single" w:sz="6" w:space="0" w:color="000000"/>
              <w:right w:val="single" w:sz="6" w:space="0" w:color="000000"/>
            </w:tcBorders>
            <w:shd w:val="clear" w:color="auto" w:fill="E6E6E6"/>
            <w:vAlign w:val="center"/>
            <w:hideMark/>
          </w:tcPr>
          <w:p w14:paraId="467941E5" w14:textId="77777777" w:rsidR="009619B7" w:rsidRPr="00322D1B" w:rsidRDefault="009619B7" w:rsidP="00E80151">
            <w:pPr>
              <w:autoSpaceDE w:val="0"/>
              <w:autoSpaceDN w:val="0"/>
              <w:adjustRightInd w:val="0"/>
              <w:spacing w:after="0" w:line="240" w:lineRule="auto"/>
              <w:jc w:val="center"/>
              <w:rPr>
                <w:rFonts w:eastAsia="Times New Roman" w:cs="Times New Roman"/>
                <w:szCs w:val="24"/>
              </w:rPr>
            </w:pPr>
            <w:r w:rsidRPr="00322D1B">
              <w:rPr>
                <w:rFonts w:eastAsia="Times New Roman" w:cs="Times New Roman"/>
                <w:szCs w:val="24"/>
              </w:rPr>
              <w:t>CONTACT PERSON</w:t>
            </w:r>
          </w:p>
        </w:tc>
        <w:tc>
          <w:tcPr>
            <w:tcW w:w="2054" w:type="dxa"/>
            <w:tcBorders>
              <w:top w:val="single" w:sz="6" w:space="0" w:color="000000"/>
              <w:left w:val="single" w:sz="6" w:space="0" w:color="000000"/>
              <w:bottom w:val="single" w:sz="6" w:space="0" w:color="000000"/>
              <w:right w:val="single" w:sz="6" w:space="0" w:color="000000"/>
            </w:tcBorders>
            <w:shd w:val="clear" w:color="auto" w:fill="E6E6E6"/>
            <w:vAlign w:val="center"/>
            <w:hideMark/>
          </w:tcPr>
          <w:p w14:paraId="34E1CF73" w14:textId="77777777" w:rsidR="009619B7" w:rsidRPr="00322D1B" w:rsidRDefault="009619B7" w:rsidP="00E80151">
            <w:pPr>
              <w:autoSpaceDE w:val="0"/>
              <w:autoSpaceDN w:val="0"/>
              <w:adjustRightInd w:val="0"/>
              <w:spacing w:after="0" w:line="240" w:lineRule="auto"/>
              <w:jc w:val="center"/>
              <w:rPr>
                <w:rFonts w:eastAsia="Times New Roman" w:cs="Times New Roman"/>
                <w:szCs w:val="24"/>
              </w:rPr>
            </w:pPr>
            <w:r w:rsidRPr="00322D1B">
              <w:rPr>
                <w:rFonts w:eastAsia="Times New Roman" w:cs="Times New Roman"/>
                <w:szCs w:val="24"/>
              </w:rPr>
              <w:t>PHONE NUMBER</w:t>
            </w:r>
          </w:p>
        </w:tc>
        <w:tc>
          <w:tcPr>
            <w:tcW w:w="2777" w:type="dxa"/>
            <w:tcBorders>
              <w:top w:val="single" w:sz="6" w:space="0" w:color="000000"/>
              <w:left w:val="single" w:sz="6" w:space="0" w:color="000000"/>
              <w:bottom w:val="single" w:sz="6" w:space="0" w:color="000000"/>
              <w:right w:val="single" w:sz="6" w:space="0" w:color="000000"/>
            </w:tcBorders>
            <w:shd w:val="clear" w:color="auto" w:fill="E6E6E6"/>
          </w:tcPr>
          <w:p w14:paraId="5480E8AB" w14:textId="3FA8EB3E" w:rsidR="009619B7" w:rsidRPr="00322D1B" w:rsidRDefault="00DD33AD" w:rsidP="00E80151">
            <w:pPr>
              <w:autoSpaceDE w:val="0"/>
              <w:autoSpaceDN w:val="0"/>
              <w:adjustRightInd w:val="0"/>
              <w:spacing w:after="0" w:line="240" w:lineRule="auto"/>
              <w:jc w:val="center"/>
              <w:rPr>
                <w:rFonts w:eastAsia="Times New Roman" w:cs="Times New Roman"/>
                <w:szCs w:val="24"/>
              </w:rPr>
            </w:pPr>
            <w:r w:rsidRPr="00322D1B">
              <w:rPr>
                <w:rFonts w:eastAsia="Times New Roman" w:cs="Times New Roman"/>
                <w:szCs w:val="24"/>
              </w:rPr>
              <w:t>COMMENTS</w:t>
            </w:r>
          </w:p>
        </w:tc>
      </w:tr>
      <w:tr w:rsidR="009619B7" w:rsidRPr="00322D1B" w14:paraId="1E43E427" w14:textId="10D0A026" w:rsidTr="00C810C9">
        <w:tc>
          <w:tcPr>
            <w:tcW w:w="2547" w:type="dxa"/>
            <w:tcBorders>
              <w:top w:val="single" w:sz="6" w:space="0" w:color="000000"/>
              <w:left w:val="single" w:sz="6" w:space="0" w:color="000000"/>
              <w:bottom w:val="single" w:sz="6" w:space="0" w:color="000000"/>
              <w:right w:val="single" w:sz="6" w:space="0" w:color="000000"/>
            </w:tcBorders>
            <w:vAlign w:val="center"/>
          </w:tcPr>
          <w:p w14:paraId="16FB7655" w14:textId="77777777" w:rsidR="009619B7" w:rsidRPr="00322D1B" w:rsidRDefault="009619B7" w:rsidP="00E80151">
            <w:pPr>
              <w:autoSpaceDE w:val="0"/>
              <w:autoSpaceDN w:val="0"/>
              <w:adjustRightInd w:val="0"/>
              <w:spacing w:after="0" w:line="240" w:lineRule="auto"/>
              <w:jc w:val="center"/>
              <w:rPr>
                <w:rFonts w:eastAsia="Times New Roman" w:cs="Times New Roman"/>
                <w:szCs w:val="24"/>
              </w:rPr>
            </w:pPr>
          </w:p>
        </w:tc>
        <w:tc>
          <w:tcPr>
            <w:tcW w:w="1982" w:type="dxa"/>
            <w:tcBorders>
              <w:top w:val="single" w:sz="6" w:space="0" w:color="000000"/>
              <w:left w:val="single" w:sz="6" w:space="0" w:color="000000"/>
              <w:bottom w:val="single" w:sz="6" w:space="0" w:color="000000"/>
              <w:right w:val="single" w:sz="6" w:space="0" w:color="000000"/>
            </w:tcBorders>
            <w:vAlign w:val="center"/>
          </w:tcPr>
          <w:p w14:paraId="47F767D5" w14:textId="77777777" w:rsidR="009619B7" w:rsidRPr="00322D1B" w:rsidRDefault="009619B7" w:rsidP="00E80151">
            <w:pPr>
              <w:autoSpaceDE w:val="0"/>
              <w:autoSpaceDN w:val="0"/>
              <w:adjustRightInd w:val="0"/>
              <w:spacing w:after="0" w:line="240" w:lineRule="auto"/>
              <w:jc w:val="center"/>
              <w:rPr>
                <w:rFonts w:eastAsia="Times New Roman" w:cs="Times New Roman"/>
                <w:szCs w:val="24"/>
              </w:rPr>
            </w:pPr>
          </w:p>
        </w:tc>
        <w:tc>
          <w:tcPr>
            <w:tcW w:w="2054" w:type="dxa"/>
            <w:tcBorders>
              <w:top w:val="single" w:sz="6" w:space="0" w:color="000000"/>
              <w:left w:val="single" w:sz="6" w:space="0" w:color="000000"/>
              <w:bottom w:val="single" w:sz="6" w:space="0" w:color="000000"/>
              <w:right w:val="single" w:sz="6" w:space="0" w:color="000000"/>
            </w:tcBorders>
            <w:vAlign w:val="center"/>
          </w:tcPr>
          <w:p w14:paraId="79571EC2" w14:textId="77777777" w:rsidR="009619B7" w:rsidRPr="00322D1B" w:rsidRDefault="009619B7" w:rsidP="00E80151">
            <w:pPr>
              <w:autoSpaceDE w:val="0"/>
              <w:autoSpaceDN w:val="0"/>
              <w:adjustRightInd w:val="0"/>
              <w:spacing w:after="0" w:line="240" w:lineRule="auto"/>
              <w:jc w:val="center"/>
              <w:rPr>
                <w:rFonts w:eastAsia="Times New Roman" w:cs="Times New Roman"/>
                <w:szCs w:val="24"/>
              </w:rPr>
            </w:pPr>
          </w:p>
        </w:tc>
        <w:tc>
          <w:tcPr>
            <w:tcW w:w="2777" w:type="dxa"/>
            <w:tcBorders>
              <w:top w:val="single" w:sz="6" w:space="0" w:color="000000"/>
              <w:left w:val="single" w:sz="6" w:space="0" w:color="000000"/>
              <w:bottom w:val="single" w:sz="6" w:space="0" w:color="000000"/>
              <w:right w:val="single" w:sz="6" w:space="0" w:color="000000"/>
            </w:tcBorders>
          </w:tcPr>
          <w:p w14:paraId="2E9C8AC0" w14:textId="77777777" w:rsidR="009619B7" w:rsidRPr="00322D1B" w:rsidRDefault="009619B7" w:rsidP="00E80151">
            <w:pPr>
              <w:autoSpaceDE w:val="0"/>
              <w:autoSpaceDN w:val="0"/>
              <w:adjustRightInd w:val="0"/>
              <w:spacing w:after="0" w:line="240" w:lineRule="auto"/>
              <w:jc w:val="center"/>
              <w:rPr>
                <w:rFonts w:eastAsia="Times New Roman" w:cs="Times New Roman"/>
                <w:szCs w:val="24"/>
              </w:rPr>
            </w:pPr>
          </w:p>
        </w:tc>
      </w:tr>
      <w:tr w:rsidR="009619B7" w:rsidRPr="00322D1B" w14:paraId="56C623D9" w14:textId="3276F4CF" w:rsidTr="00C810C9">
        <w:tc>
          <w:tcPr>
            <w:tcW w:w="2547" w:type="dxa"/>
            <w:tcBorders>
              <w:top w:val="single" w:sz="6" w:space="0" w:color="000000"/>
              <w:left w:val="single" w:sz="6" w:space="0" w:color="000000"/>
              <w:bottom w:val="single" w:sz="6" w:space="0" w:color="000000"/>
              <w:right w:val="single" w:sz="6" w:space="0" w:color="000000"/>
            </w:tcBorders>
            <w:vAlign w:val="center"/>
          </w:tcPr>
          <w:p w14:paraId="2D946065" w14:textId="77777777" w:rsidR="009619B7" w:rsidRPr="00322D1B" w:rsidRDefault="009619B7" w:rsidP="00E80151">
            <w:pPr>
              <w:autoSpaceDE w:val="0"/>
              <w:autoSpaceDN w:val="0"/>
              <w:adjustRightInd w:val="0"/>
              <w:spacing w:after="0" w:line="240" w:lineRule="auto"/>
              <w:jc w:val="center"/>
              <w:rPr>
                <w:rFonts w:eastAsia="Times New Roman" w:cs="Times New Roman"/>
                <w:szCs w:val="24"/>
              </w:rPr>
            </w:pPr>
          </w:p>
        </w:tc>
        <w:tc>
          <w:tcPr>
            <w:tcW w:w="1982" w:type="dxa"/>
            <w:tcBorders>
              <w:top w:val="single" w:sz="6" w:space="0" w:color="000000"/>
              <w:left w:val="single" w:sz="6" w:space="0" w:color="000000"/>
              <w:bottom w:val="single" w:sz="6" w:space="0" w:color="000000"/>
              <w:right w:val="single" w:sz="6" w:space="0" w:color="000000"/>
            </w:tcBorders>
            <w:vAlign w:val="center"/>
          </w:tcPr>
          <w:p w14:paraId="3042CD52" w14:textId="77777777" w:rsidR="009619B7" w:rsidRPr="00322D1B" w:rsidRDefault="009619B7" w:rsidP="00E80151">
            <w:pPr>
              <w:autoSpaceDE w:val="0"/>
              <w:autoSpaceDN w:val="0"/>
              <w:adjustRightInd w:val="0"/>
              <w:spacing w:after="0" w:line="240" w:lineRule="auto"/>
              <w:jc w:val="center"/>
              <w:rPr>
                <w:rFonts w:eastAsia="Times New Roman" w:cs="Times New Roman"/>
                <w:szCs w:val="24"/>
              </w:rPr>
            </w:pPr>
          </w:p>
        </w:tc>
        <w:tc>
          <w:tcPr>
            <w:tcW w:w="2054" w:type="dxa"/>
            <w:tcBorders>
              <w:top w:val="single" w:sz="6" w:space="0" w:color="000000"/>
              <w:left w:val="single" w:sz="6" w:space="0" w:color="000000"/>
              <w:bottom w:val="single" w:sz="6" w:space="0" w:color="000000"/>
              <w:right w:val="single" w:sz="6" w:space="0" w:color="000000"/>
            </w:tcBorders>
            <w:vAlign w:val="center"/>
          </w:tcPr>
          <w:p w14:paraId="0DCB9956" w14:textId="77777777" w:rsidR="009619B7" w:rsidRPr="00322D1B" w:rsidRDefault="009619B7" w:rsidP="00E80151">
            <w:pPr>
              <w:autoSpaceDE w:val="0"/>
              <w:autoSpaceDN w:val="0"/>
              <w:adjustRightInd w:val="0"/>
              <w:spacing w:after="0" w:line="240" w:lineRule="auto"/>
              <w:jc w:val="center"/>
              <w:rPr>
                <w:rFonts w:eastAsia="Times New Roman" w:cs="Times New Roman"/>
                <w:szCs w:val="24"/>
              </w:rPr>
            </w:pPr>
          </w:p>
        </w:tc>
        <w:tc>
          <w:tcPr>
            <w:tcW w:w="2777" w:type="dxa"/>
            <w:tcBorders>
              <w:top w:val="single" w:sz="6" w:space="0" w:color="000000"/>
              <w:left w:val="single" w:sz="6" w:space="0" w:color="000000"/>
              <w:bottom w:val="single" w:sz="6" w:space="0" w:color="000000"/>
              <w:right w:val="single" w:sz="6" w:space="0" w:color="000000"/>
            </w:tcBorders>
          </w:tcPr>
          <w:p w14:paraId="189A806B" w14:textId="77777777" w:rsidR="009619B7" w:rsidRPr="00322D1B" w:rsidRDefault="009619B7" w:rsidP="00E80151">
            <w:pPr>
              <w:autoSpaceDE w:val="0"/>
              <w:autoSpaceDN w:val="0"/>
              <w:adjustRightInd w:val="0"/>
              <w:spacing w:after="0" w:line="240" w:lineRule="auto"/>
              <w:jc w:val="center"/>
              <w:rPr>
                <w:rFonts w:eastAsia="Times New Roman" w:cs="Times New Roman"/>
                <w:szCs w:val="24"/>
              </w:rPr>
            </w:pPr>
          </w:p>
        </w:tc>
      </w:tr>
      <w:tr w:rsidR="009619B7" w:rsidRPr="00322D1B" w14:paraId="0EBCB22D" w14:textId="0D60A3DA" w:rsidTr="00C810C9">
        <w:tc>
          <w:tcPr>
            <w:tcW w:w="2547" w:type="dxa"/>
            <w:tcBorders>
              <w:top w:val="single" w:sz="6" w:space="0" w:color="000000"/>
              <w:left w:val="single" w:sz="6" w:space="0" w:color="000000"/>
              <w:bottom w:val="single" w:sz="6" w:space="0" w:color="000000"/>
              <w:right w:val="single" w:sz="6" w:space="0" w:color="000000"/>
            </w:tcBorders>
            <w:vAlign w:val="center"/>
          </w:tcPr>
          <w:p w14:paraId="0A5A3119" w14:textId="77777777" w:rsidR="009619B7" w:rsidRPr="00322D1B" w:rsidRDefault="009619B7" w:rsidP="00E80151">
            <w:pPr>
              <w:autoSpaceDE w:val="0"/>
              <w:autoSpaceDN w:val="0"/>
              <w:adjustRightInd w:val="0"/>
              <w:spacing w:after="0" w:line="240" w:lineRule="auto"/>
              <w:jc w:val="center"/>
              <w:rPr>
                <w:rFonts w:eastAsia="Times New Roman" w:cs="Times New Roman"/>
                <w:szCs w:val="24"/>
              </w:rPr>
            </w:pPr>
          </w:p>
        </w:tc>
        <w:tc>
          <w:tcPr>
            <w:tcW w:w="1982" w:type="dxa"/>
            <w:tcBorders>
              <w:top w:val="single" w:sz="6" w:space="0" w:color="000000"/>
              <w:left w:val="single" w:sz="6" w:space="0" w:color="000000"/>
              <w:bottom w:val="single" w:sz="6" w:space="0" w:color="000000"/>
              <w:right w:val="single" w:sz="6" w:space="0" w:color="000000"/>
            </w:tcBorders>
            <w:vAlign w:val="center"/>
          </w:tcPr>
          <w:p w14:paraId="411A49D3" w14:textId="77777777" w:rsidR="009619B7" w:rsidRPr="00322D1B" w:rsidRDefault="009619B7" w:rsidP="00E80151">
            <w:pPr>
              <w:autoSpaceDE w:val="0"/>
              <w:autoSpaceDN w:val="0"/>
              <w:adjustRightInd w:val="0"/>
              <w:spacing w:after="0" w:line="240" w:lineRule="auto"/>
              <w:jc w:val="center"/>
              <w:rPr>
                <w:rFonts w:eastAsia="Times New Roman" w:cs="Times New Roman"/>
                <w:szCs w:val="24"/>
              </w:rPr>
            </w:pPr>
          </w:p>
        </w:tc>
        <w:tc>
          <w:tcPr>
            <w:tcW w:w="2054" w:type="dxa"/>
            <w:tcBorders>
              <w:top w:val="single" w:sz="6" w:space="0" w:color="000000"/>
              <w:left w:val="single" w:sz="6" w:space="0" w:color="000000"/>
              <w:bottom w:val="single" w:sz="6" w:space="0" w:color="000000"/>
              <w:right w:val="single" w:sz="6" w:space="0" w:color="000000"/>
            </w:tcBorders>
            <w:vAlign w:val="center"/>
          </w:tcPr>
          <w:p w14:paraId="288EF0E8" w14:textId="77777777" w:rsidR="009619B7" w:rsidRPr="00322D1B" w:rsidRDefault="009619B7" w:rsidP="00E80151">
            <w:pPr>
              <w:autoSpaceDE w:val="0"/>
              <w:autoSpaceDN w:val="0"/>
              <w:adjustRightInd w:val="0"/>
              <w:spacing w:after="0" w:line="240" w:lineRule="auto"/>
              <w:jc w:val="center"/>
              <w:rPr>
                <w:rFonts w:eastAsia="Times New Roman" w:cs="Times New Roman"/>
                <w:szCs w:val="24"/>
              </w:rPr>
            </w:pPr>
          </w:p>
        </w:tc>
        <w:tc>
          <w:tcPr>
            <w:tcW w:w="2777" w:type="dxa"/>
            <w:tcBorders>
              <w:top w:val="single" w:sz="6" w:space="0" w:color="000000"/>
              <w:left w:val="single" w:sz="6" w:space="0" w:color="000000"/>
              <w:bottom w:val="single" w:sz="6" w:space="0" w:color="000000"/>
              <w:right w:val="single" w:sz="6" w:space="0" w:color="000000"/>
            </w:tcBorders>
          </w:tcPr>
          <w:p w14:paraId="4F7A9DB0" w14:textId="77777777" w:rsidR="009619B7" w:rsidRPr="00322D1B" w:rsidRDefault="009619B7" w:rsidP="00E80151">
            <w:pPr>
              <w:autoSpaceDE w:val="0"/>
              <w:autoSpaceDN w:val="0"/>
              <w:adjustRightInd w:val="0"/>
              <w:spacing w:after="0" w:line="240" w:lineRule="auto"/>
              <w:jc w:val="center"/>
              <w:rPr>
                <w:rFonts w:eastAsia="Times New Roman" w:cs="Times New Roman"/>
                <w:szCs w:val="24"/>
              </w:rPr>
            </w:pPr>
          </w:p>
        </w:tc>
      </w:tr>
      <w:tr w:rsidR="00154D2F" w:rsidRPr="00322D1B" w14:paraId="20377134" w14:textId="77777777" w:rsidTr="008C34C2">
        <w:tc>
          <w:tcPr>
            <w:tcW w:w="2547" w:type="dxa"/>
            <w:tcBorders>
              <w:top w:val="single" w:sz="6" w:space="0" w:color="000000"/>
              <w:left w:val="single" w:sz="6" w:space="0" w:color="000000"/>
              <w:bottom w:val="single" w:sz="6" w:space="0" w:color="000000"/>
              <w:right w:val="single" w:sz="6" w:space="0" w:color="000000"/>
            </w:tcBorders>
            <w:vAlign w:val="center"/>
          </w:tcPr>
          <w:p w14:paraId="1CD60FAE" w14:textId="77777777" w:rsidR="00154D2F" w:rsidRPr="00322D1B" w:rsidRDefault="00154D2F" w:rsidP="008C34C2">
            <w:pPr>
              <w:autoSpaceDE w:val="0"/>
              <w:autoSpaceDN w:val="0"/>
              <w:adjustRightInd w:val="0"/>
              <w:spacing w:after="0" w:line="240" w:lineRule="auto"/>
              <w:jc w:val="center"/>
              <w:rPr>
                <w:rFonts w:eastAsia="Times New Roman" w:cs="Times New Roman"/>
                <w:szCs w:val="24"/>
              </w:rPr>
            </w:pPr>
          </w:p>
        </w:tc>
        <w:tc>
          <w:tcPr>
            <w:tcW w:w="1982" w:type="dxa"/>
            <w:tcBorders>
              <w:top w:val="single" w:sz="6" w:space="0" w:color="000000"/>
              <w:left w:val="single" w:sz="6" w:space="0" w:color="000000"/>
              <w:bottom w:val="single" w:sz="6" w:space="0" w:color="000000"/>
              <w:right w:val="single" w:sz="6" w:space="0" w:color="000000"/>
            </w:tcBorders>
            <w:vAlign w:val="center"/>
          </w:tcPr>
          <w:p w14:paraId="5B245928" w14:textId="77777777" w:rsidR="00154D2F" w:rsidRPr="00322D1B" w:rsidRDefault="00154D2F" w:rsidP="008C34C2">
            <w:pPr>
              <w:autoSpaceDE w:val="0"/>
              <w:autoSpaceDN w:val="0"/>
              <w:adjustRightInd w:val="0"/>
              <w:spacing w:after="0" w:line="240" w:lineRule="auto"/>
              <w:jc w:val="center"/>
              <w:rPr>
                <w:rFonts w:eastAsia="Times New Roman" w:cs="Times New Roman"/>
                <w:szCs w:val="24"/>
              </w:rPr>
            </w:pPr>
          </w:p>
        </w:tc>
        <w:tc>
          <w:tcPr>
            <w:tcW w:w="2054" w:type="dxa"/>
            <w:tcBorders>
              <w:top w:val="single" w:sz="6" w:space="0" w:color="000000"/>
              <w:left w:val="single" w:sz="6" w:space="0" w:color="000000"/>
              <w:bottom w:val="single" w:sz="6" w:space="0" w:color="000000"/>
              <w:right w:val="single" w:sz="6" w:space="0" w:color="000000"/>
            </w:tcBorders>
            <w:vAlign w:val="center"/>
          </w:tcPr>
          <w:p w14:paraId="1C7D304C" w14:textId="77777777" w:rsidR="00154D2F" w:rsidRPr="00322D1B" w:rsidRDefault="00154D2F" w:rsidP="008C34C2">
            <w:pPr>
              <w:autoSpaceDE w:val="0"/>
              <w:autoSpaceDN w:val="0"/>
              <w:adjustRightInd w:val="0"/>
              <w:spacing w:after="0" w:line="240" w:lineRule="auto"/>
              <w:jc w:val="center"/>
              <w:rPr>
                <w:rFonts w:eastAsia="Times New Roman" w:cs="Times New Roman"/>
                <w:szCs w:val="24"/>
              </w:rPr>
            </w:pPr>
          </w:p>
        </w:tc>
        <w:tc>
          <w:tcPr>
            <w:tcW w:w="2777" w:type="dxa"/>
            <w:tcBorders>
              <w:top w:val="single" w:sz="6" w:space="0" w:color="000000"/>
              <w:left w:val="single" w:sz="6" w:space="0" w:color="000000"/>
              <w:bottom w:val="single" w:sz="6" w:space="0" w:color="000000"/>
              <w:right w:val="single" w:sz="6" w:space="0" w:color="000000"/>
            </w:tcBorders>
          </w:tcPr>
          <w:p w14:paraId="09B28225" w14:textId="77777777" w:rsidR="00154D2F" w:rsidRPr="00322D1B" w:rsidRDefault="00154D2F" w:rsidP="008C34C2">
            <w:pPr>
              <w:autoSpaceDE w:val="0"/>
              <w:autoSpaceDN w:val="0"/>
              <w:adjustRightInd w:val="0"/>
              <w:spacing w:after="0" w:line="240" w:lineRule="auto"/>
              <w:jc w:val="center"/>
              <w:rPr>
                <w:rFonts w:eastAsia="Times New Roman" w:cs="Times New Roman"/>
                <w:szCs w:val="24"/>
              </w:rPr>
            </w:pPr>
          </w:p>
        </w:tc>
      </w:tr>
      <w:tr w:rsidR="00154D2F" w:rsidRPr="00322D1B" w14:paraId="01FF0A9C" w14:textId="77777777" w:rsidTr="008C34C2">
        <w:tc>
          <w:tcPr>
            <w:tcW w:w="2547" w:type="dxa"/>
            <w:tcBorders>
              <w:top w:val="single" w:sz="6" w:space="0" w:color="000000"/>
              <w:left w:val="single" w:sz="6" w:space="0" w:color="000000"/>
              <w:bottom w:val="single" w:sz="6" w:space="0" w:color="000000"/>
              <w:right w:val="single" w:sz="6" w:space="0" w:color="000000"/>
            </w:tcBorders>
            <w:vAlign w:val="center"/>
          </w:tcPr>
          <w:p w14:paraId="27B6EB4F" w14:textId="77777777" w:rsidR="00154D2F" w:rsidRPr="00322D1B" w:rsidRDefault="00154D2F" w:rsidP="008C34C2">
            <w:pPr>
              <w:autoSpaceDE w:val="0"/>
              <w:autoSpaceDN w:val="0"/>
              <w:adjustRightInd w:val="0"/>
              <w:spacing w:after="0" w:line="240" w:lineRule="auto"/>
              <w:jc w:val="center"/>
              <w:rPr>
                <w:rFonts w:eastAsia="Times New Roman" w:cs="Times New Roman"/>
                <w:szCs w:val="24"/>
              </w:rPr>
            </w:pPr>
          </w:p>
        </w:tc>
        <w:tc>
          <w:tcPr>
            <w:tcW w:w="1982" w:type="dxa"/>
            <w:tcBorders>
              <w:top w:val="single" w:sz="6" w:space="0" w:color="000000"/>
              <w:left w:val="single" w:sz="6" w:space="0" w:color="000000"/>
              <w:bottom w:val="single" w:sz="6" w:space="0" w:color="000000"/>
              <w:right w:val="single" w:sz="6" w:space="0" w:color="000000"/>
            </w:tcBorders>
            <w:vAlign w:val="center"/>
          </w:tcPr>
          <w:p w14:paraId="2F6DEC8C" w14:textId="77777777" w:rsidR="00154D2F" w:rsidRPr="00322D1B" w:rsidRDefault="00154D2F" w:rsidP="008C34C2">
            <w:pPr>
              <w:autoSpaceDE w:val="0"/>
              <w:autoSpaceDN w:val="0"/>
              <w:adjustRightInd w:val="0"/>
              <w:spacing w:after="0" w:line="240" w:lineRule="auto"/>
              <w:jc w:val="center"/>
              <w:rPr>
                <w:rFonts w:eastAsia="Times New Roman" w:cs="Times New Roman"/>
                <w:szCs w:val="24"/>
              </w:rPr>
            </w:pPr>
          </w:p>
        </w:tc>
        <w:tc>
          <w:tcPr>
            <w:tcW w:w="2054" w:type="dxa"/>
            <w:tcBorders>
              <w:top w:val="single" w:sz="6" w:space="0" w:color="000000"/>
              <w:left w:val="single" w:sz="6" w:space="0" w:color="000000"/>
              <w:bottom w:val="single" w:sz="6" w:space="0" w:color="000000"/>
              <w:right w:val="single" w:sz="6" w:space="0" w:color="000000"/>
            </w:tcBorders>
            <w:vAlign w:val="center"/>
          </w:tcPr>
          <w:p w14:paraId="27188F34" w14:textId="77777777" w:rsidR="00154D2F" w:rsidRPr="00322D1B" w:rsidRDefault="00154D2F" w:rsidP="008C34C2">
            <w:pPr>
              <w:autoSpaceDE w:val="0"/>
              <w:autoSpaceDN w:val="0"/>
              <w:adjustRightInd w:val="0"/>
              <w:spacing w:after="0" w:line="240" w:lineRule="auto"/>
              <w:jc w:val="center"/>
              <w:rPr>
                <w:rFonts w:eastAsia="Times New Roman" w:cs="Times New Roman"/>
                <w:szCs w:val="24"/>
              </w:rPr>
            </w:pPr>
          </w:p>
        </w:tc>
        <w:tc>
          <w:tcPr>
            <w:tcW w:w="2777" w:type="dxa"/>
            <w:tcBorders>
              <w:top w:val="single" w:sz="6" w:space="0" w:color="000000"/>
              <w:left w:val="single" w:sz="6" w:space="0" w:color="000000"/>
              <w:bottom w:val="single" w:sz="6" w:space="0" w:color="000000"/>
              <w:right w:val="single" w:sz="6" w:space="0" w:color="000000"/>
            </w:tcBorders>
          </w:tcPr>
          <w:p w14:paraId="743A7748" w14:textId="77777777" w:rsidR="00154D2F" w:rsidRPr="00322D1B" w:rsidRDefault="00154D2F" w:rsidP="008C34C2">
            <w:pPr>
              <w:autoSpaceDE w:val="0"/>
              <w:autoSpaceDN w:val="0"/>
              <w:adjustRightInd w:val="0"/>
              <w:spacing w:after="0" w:line="240" w:lineRule="auto"/>
              <w:jc w:val="center"/>
              <w:rPr>
                <w:rFonts w:eastAsia="Times New Roman" w:cs="Times New Roman"/>
                <w:szCs w:val="24"/>
              </w:rPr>
            </w:pPr>
          </w:p>
        </w:tc>
      </w:tr>
      <w:tr w:rsidR="00154D2F" w:rsidRPr="00322D1B" w14:paraId="12A553DF" w14:textId="77777777" w:rsidTr="008C34C2">
        <w:tc>
          <w:tcPr>
            <w:tcW w:w="2547" w:type="dxa"/>
            <w:tcBorders>
              <w:top w:val="single" w:sz="6" w:space="0" w:color="000000"/>
              <w:left w:val="single" w:sz="6" w:space="0" w:color="000000"/>
              <w:bottom w:val="single" w:sz="6" w:space="0" w:color="000000"/>
              <w:right w:val="single" w:sz="6" w:space="0" w:color="000000"/>
            </w:tcBorders>
            <w:vAlign w:val="center"/>
          </w:tcPr>
          <w:p w14:paraId="0F784A33" w14:textId="77777777" w:rsidR="00154D2F" w:rsidRPr="00322D1B" w:rsidRDefault="00154D2F" w:rsidP="008C34C2">
            <w:pPr>
              <w:autoSpaceDE w:val="0"/>
              <w:autoSpaceDN w:val="0"/>
              <w:adjustRightInd w:val="0"/>
              <w:spacing w:after="0" w:line="240" w:lineRule="auto"/>
              <w:jc w:val="center"/>
              <w:rPr>
                <w:rFonts w:eastAsia="Times New Roman" w:cs="Times New Roman"/>
                <w:szCs w:val="24"/>
              </w:rPr>
            </w:pPr>
          </w:p>
        </w:tc>
        <w:tc>
          <w:tcPr>
            <w:tcW w:w="1982" w:type="dxa"/>
            <w:tcBorders>
              <w:top w:val="single" w:sz="6" w:space="0" w:color="000000"/>
              <w:left w:val="single" w:sz="6" w:space="0" w:color="000000"/>
              <w:bottom w:val="single" w:sz="6" w:space="0" w:color="000000"/>
              <w:right w:val="single" w:sz="6" w:space="0" w:color="000000"/>
            </w:tcBorders>
            <w:vAlign w:val="center"/>
          </w:tcPr>
          <w:p w14:paraId="14C35102" w14:textId="77777777" w:rsidR="00154D2F" w:rsidRPr="00322D1B" w:rsidRDefault="00154D2F" w:rsidP="008C34C2">
            <w:pPr>
              <w:autoSpaceDE w:val="0"/>
              <w:autoSpaceDN w:val="0"/>
              <w:adjustRightInd w:val="0"/>
              <w:spacing w:after="0" w:line="240" w:lineRule="auto"/>
              <w:jc w:val="center"/>
              <w:rPr>
                <w:rFonts w:eastAsia="Times New Roman" w:cs="Times New Roman"/>
                <w:szCs w:val="24"/>
              </w:rPr>
            </w:pPr>
          </w:p>
        </w:tc>
        <w:tc>
          <w:tcPr>
            <w:tcW w:w="2054" w:type="dxa"/>
            <w:tcBorders>
              <w:top w:val="single" w:sz="6" w:space="0" w:color="000000"/>
              <w:left w:val="single" w:sz="6" w:space="0" w:color="000000"/>
              <w:bottom w:val="single" w:sz="6" w:space="0" w:color="000000"/>
              <w:right w:val="single" w:sz="6" w:space="0" w:color="000000"/>
            </w:tcBorders>
            <w:vAlign w:val="center"/>
          </w:tcPr>
          <w:p w14:paraId="24078256" w14:textId="77777777" w:rsidR="00154D2F" w:rsidRPr="00322D1B" w:rsidRDefault="00154D2F" w:rsidP="008C34C2">
            <w:pPr>
              <w:autoSpaceDE w:val="0"/>
              <w:autoSpaceDN w:val="0"/>
              <w:adjustRightInd w:val="0"/>
              <w:spacing w:after="0" w:line="240" w:lineRule="auto"/>
              <w:jc w:val="center"/>
              <w:rPr>
                <w:rFonts w:eastAsia="Times New Roman" w:cs="Times New Roman"/>
                <w:szCs w:val="24"/>
              </w:rPr>
            </w:pPr>
          </w:p>
        </w:tc>
        <w:tc>
          <w:tcPr>
            <w:tcW w:w="2777" w:type="dxa"/>
            <w:tcBorders>
              <w:top w:val="single" w:sz="6" w:space="0" w:color="000000"/>
              <w:left w:val="single" w:sz="6" w:space="0" w:color="000000"/>
              <w:bottom w:val="single" w:sz="6" w:space="0" w:color="000000"/>
              <w:right w:val="single" w:sz="6" w:space="0" w:color="000000"/>
            </w:tcBorders>
          </w:tcPr>
          <w:p w14:paraId="4F1FD118" w14:textId="77777777" w:rsidR="00154D2F" w:rsidRPr="00322D1B" w:rsidRDefault="00154D2F" w:rsidP="008C34C2">
            <w:pPr>
              <w:autoSpaceDE w:val="0"/>
              <w:autoSpaceDN w:val="0"/>
              <w:adjustRightInd w:val="0"/>
              <w:spacing w:after="0" w:line="240" w:lineRule="auto"/>
              <w:jc w:val="center"/>
              <w:rPr>
                <w:rFonts w:eastAsia="Times New Roman" w:cs="Times New Roman"/>
                <w:szCs w:val="24"/>
              </w:rPr>
            </w:pPr>
          </w:p>
        </w:tc>
      </w:tr>
      <w:tr w:rsidR="00154D2F" w:rsidRPr="00322D1B" w14:paraId="24CCF4C0" w14:textId="77777777" w:rsidTr="008C34C2">
        <w:tc>
          <w:tcPr>
            <w:tcW w:w="2547" w:type="dxa"/>
            <w:tcBorders>
              <w:top w:val="single" w:sz="6" w:space="0" w:color="000000"/>
              <w:left w:val="single" w:sz="6" w:space="0" w:color="000000"/>
              <w:bottom w:val="single" w:sz="6" w:space="0" w:color="000000"/>
              <w:right w:val="single" w:sz="6" w:space="0" w:color="000000"/>
            </w:tcBorders>
            <w:vAlign w:val="center"/>
          </w:tcPr>
          <w:p w14:paraId="6B8F56CB" w14:textId="77777777" w:rsidR="00154D2F" w:rsidRPr="00322D1B" w:rsidRDefault="00154D2F" w:rsidP="008C34C2">
            <w:pPr>
              <w:autoSpaceDE w:val="0"/>
              <w:autoSpaceDN w:val="0"/>
              <w:adjustRightInd w:val="0"/>
              <w:spacing w:after="0" w:line="240" w:lineRule="auto"/>
              <w:jc w:val="center"/>
              <w:rPr>
                <w:rFonts w:eastAsia="Times New Roman" w:cs="Times New Roman"/>
                <w:szCs w:val="24"/>
              </w:rPr>
            </w:pPr>
          </w:p>
        </w:tc>
        <w:tc>
          <w:tcPr>
            <w:tcW w:w="1982" w:type="dxa"/>
            <w:tcBorders>
              <w:top w:val="single" w:sz="6" w:space="0" w:color="000000"/>
              <w:left w:val="single" w:sz="6" w:space="0" w:color="000000"/>
              <w:bottom w:val="single" w:sz="6" w:space="0" w:color="000000"/>
              <w:right w:val="single" w:sz="6" w:space="0" w:color="000000"/>
            </w:tcBorders>
            <w:vAlign w:val="center"/>
          </w:tcPr>
          <w:p w14:paraId="7501A034" w14:textId="77777777" w:rsidR="00154D2F" w:rsidRPr="00322D1B" w:rsidRDefault="00154D2F" w:rsidP="008C34C2">
            <w:pPr>
              <w:autoSpaceDE w:val="0"/>
              <w:autoSpaceDN w:val="0"/>
              <w:adjustRightInd w:val="0"/>
              <w:spacing w:after="0" w:line="240" w:lineRule="auto"/>
              <w:jc w:val="center"/>
              <w:rPr>
                <w:rFonts w:eastAsia="Times New Roman" w:cs="Times New Roman"/>
                <w:szCs w:val="24"/>
              </w:rPr>
            </w:pPr>
          </w:p>
        </w:tc>
        <w:tc>
          <w:tcPr>
            <w:tcW w:w="2054" w:type="dxa"/>
            <w:tcBorders>
              <w:top w:val="single" w:sz="6" w:space="0" w:color="000000"/>
              <w:left w:val="single" w:sz="6" w:space="0" w:color="000000"/>
              <w:bottom w:val="single" w:sz="6" w:space="0" w:color="000000"/>
              <w:right w:val="single" w:sz="6" w:space="0" w:color="000000"/>
            </w:tcBorders>
            <w:vAlign w:val="center"/>
          </w:tcPr>
          <w:p w14:paraId="5A6BF1D6" w14:textId="77777777" w:rsidR="00154D2F" w:rsidRPr="00322D1B" w:rsidRDefault="00154D2F" w:rsidP="008C34C2">
            <w:pPr>
              <w:autoSpaceDE w:val="0"/>
              <w:autoSpaceDN w:val="0"/>
              <w:adjustRightInd w:val="0"/>
              <w:spacing w:after="0" w:line="240" w:lineRule="auto"/>
              <w:jc w:val="center"/>
              <w:rPr>
                <w:rFonts w:eastAsia="Times New Roman" w:cs="Times New Roman"/>
                <w:szCs w:val="24"/>
              </w:rPr>
            </w:pPr>
          </w:p>
        </w:tc>
        <w:tc>
          <w:tcPr>
            <w:tcW w:w="2777" w:type="dxa"/>
            <w:tcBorders>
              <w:top w:val="single" w:sz="6" w:space="0" w:color="000000"/>
              <w:left w:val="single" w:sz="6" w:space="0" w:color="000000"/>
              <w:bottom w:val="single" w:sz="6" w:space="0" w:color="000000"/>
              <w:right w:val="single" w:sz="6" w:space="0" w:color="000000"/>
            </w:tcBorders>
          </w:tcPr>
          <w:p w14:paraId="7A297DD3" w14:textId="77777777" w:rsidR="00154D2F" w:rsidRPr="00322D1B" w:rsidRDefault="00154D2F" w:rsidP="008C34C2">
            <w:pPr>
              <w:autoSpaceDE w:val="0"/>
              <w:autoSpaceDN w:val="0"/>
              <w:adjustRightInd w:val="0"/>
              <w:spacing w:after="0" w:line="240" w:lineRule="auto"/>
              <w:jc w:val="center"/>
              <w:rPr>
                <w:rFonts w:eastAsia="Times New Roman" w:cs="Times New Roman"/>
                <w:szCs w:val="24"/>
              </w:rPr>
            </w:pPr>
          </w:p>
        </w:tc>
      </w:tr>
      <w:tr w:rsidR="00154D2F" w:rsidRPr="00322D1B" w14:paraId="60113371" w14:textId="77777777" w:rsidTr="008C34C2">
        <w:tc>
          <w:tcPr>
            <w:tcW w:w="2547" w:type="dxa"/>
            <w:tcBorders>
              <w:top w:val="single" w:sz="6" w:space="0" w:color="000000"/>
              <w:left w:val="single" w:sz="6" w:space="0" w:color="000000"/>
              <w:bottom w:val="single" w:sz="6" w:space="0" w:color="000000"/>
              <w:right w:val="single" w:sz="6" w:space="0" w:color="000000"/>
            </w:tcBorders>
            <w:vAlign w:val="center"/>
          </w:tcPr>
          <w:p w14:paraId="30CE972C" w14:textId="77777777" w:rsidR="00154D2F" w:rsidRPr="00322D1B" w:rsidRDefault="00154D2F" w:rsidP="008C34C2">
            <w:pPr>
              <w:autoSpaceDE w:val="0"/>
              <w:autoSpaceDN w:val="0"/>
              <w:adjustRightInd w:val="0"/>
              <w:spacing w:after="0" w:line="240" w:lineRule="auto"/>
              <w:jc w:val="center"/>
              <w:rPr>
                <w:rFonts w:eastAsia="Times New Roman" w:cs="Times New Roman"/>
                <w:szCs w:val="24"/>
              </w:rPr>
            </w:pPr>
          </w:p>
        </w:tc>
        <w:tc>
          <w:tcPr>
            <w:tcW w:w="1982" w:type="dxa"/>
            <w:tcBorders>
              <w:top w:val="single" w:sz="6" w:space="0" w:color="000000"/>
              <w:left w:val="single" w:sz="6" w:space="0" w:color="000000"/>
              <w:bottom w:val="single" w:sz="6" w:space="0" w:color="000000"/>
              <w:right w:val="single" w:sz="6" w:space="0" w:color="000000"/>
            </w:tcBorders>
            <w:vAlign w:val="center"/>
          </w:tcPr>
          <w:p w14:paraId="008A4E67" w14:textId="77777777" w:rsidR="00154D2F" w:rsidRPr="00322D1B" w:rsidRDefault="00154D2F" w:rsidP="008C34C2">
            <w:pPr>
              <w:autoSpaceDE w:val="0"/>
              <w:autoSpaceDN w:val="0"/>
              <w:adjustRightInd w:val="0"/>
              <w:spacing w:after="0" w:line="240" w:lineRule="auto"/>
              <w:jc w:val="center"/>
              <w:rPr>
                <w:rFonts w:eastAsia="Times New Roman" w:cs="Times New Roman"/>
                <w:szCs w:val="24"/>
              </w:rPr>
            </w:pPr>
          </w:p>
        </w:tc>
        <w:tc>
          <w:tcPr>
            <w:tcW w:w="2054" w:type="dxa"/>
            <w:tcBorders>
              <w:top w:val="single" w:sz="6" w:space="0" w:color="000000"/>
              <w:left w:val="single" w:sz="6" w:space="0" w:color="000000"/>
              <w:bottom w:val="single" w:sz="6" w:space="0" w:color="000000"/>
              <w:right w:val="single" w:sz="6" w:space="0" w:color="000000"/>
            </w:tcBorders>
            <w:vAlign w:val="center"/>
          </w:tcPr>
          <w:p w14:paraId="54EE699B" w14:textId="77777777" w:rsidR="00154D2F" w:rsidRPr="00322D1B" w:rsidRDefault="00154D2F" w:rsidP="008C34C2">
            <w:pPr>
              <w:autoSpaceDE w:val="0"/>
              <w:autoSpaceDN w:val="0"/>
              <w:adjustRightInd w:val="0"/>
              <w:spacing w:after="0" w:line="240" w:lineRule="auto"/>
              <w:jc w:val="center"/>
              <w:rPr>
                <w:rFonts w:eastAsia="Times New Roman" w:cs="Times New Roman"/>
                <w:szCs w:val="24"/>
              </w:rPr>
            </w:pPr>
          </w:p>
        </w:tc>
        <w:tc>
          <w:tcPr>
            <w:tcW w:w="2777" w:type="dxa"/>
            <w:tcBorders>
              <w:top w:val="single" w:sz="6" w:space="0" w:color="000000"/>
              <w:left w:val="single" w:sz="6" w:space="0" w:color="000000"/>
              <w:bottom w:val="single" w:sz="6" w:space="0" w:color="000000"/>
              <w:right w:val="single" w:sz="6" w:space="0" w:color="000000"/>
            </w:tcBorders>
          </w:tcPr>
          <w:p w14:paraId="5956553F" w14:textId="77777777" w:rsidR="00154D2F" w:rsidRPr="00322D1B" w:rsidRDefault="00154D2F" w:rsidP="008C34C2">
            <w:pPr>
              <w:autoSpaceDE w:val="0"/>
              <w:autoSpaceDN w:val="0"/>
              <w:adjustRightInd w:val="0"/>
              <w:spacing w:after="0" w:line="240" w:lineRule="auto"/>
              <w:jc w:val="center"/>
              <w:rPr>
                <w:rFonts w:eastAsia="Times New Roman" w:cs="Times New Roman"/>
                <w:szCs w:val="24"/>
              </w:rPr>
            </w:pPr>
          </w:p>
        </w:tc>
      </w:tr>
      <w:tr w:rsidR="00154D2F" w:rsidRPr="00322D1B" w14:paraId="7CEEF38F" w14:textId="77777777" w:rsidTr="008C34C2">
        <w:tc>
          <w:tcPr>
            <w:tcW w:w="2547" w:type="dxa"/>
            <w:tcBorders>
              <w:top w:val="single" w:sz="6" w:space="0" w:color="000000"/>
              <w:left w:val="single" w:sz="6" w:space="0" w:color="000000"/>
              <w:bottom w:val="single" w:sz="6" w:space="0" w:color="000000"/>
              <w:right w:val="single" w:sz="6" w:space="0" w:color="000000"/>
            </w:tcBorders>
            <w:vAlign w:val="center"/>
          </w:tcPr>
          <w:p w14:paraId="0EEF62ED" w14:textId="77777777" w:rsidR="00154D2F" w:rsidRPr="00322D1B" w:rsidRDefault="00154D2F" w:rsidP="008C34C2">
            <w:pPr>
              <w:autoSpaceDE w:val="0"/>
              <w:autoSpaceDN w:val="0"/>
              <w:adjustRightInd w:val="0"/>
              <w:spacing w:after="0" w:line="240" w:lineRule="auto"/>
              <w:jc w:val="center"/>
              <w:rPr>
                <w:rFonts w:eastAsia="Times New Roman" w:cs="Times New Roman"/>
                <w:szCs w:val="24"/>
              </w:rPr>
            </w:pPr>
          </w:p>
        </w:tc>
        <w:tc>
          <w:tcPr>
            <w:tcW w:w="1982" w:type="dxa"/>
            <w:tcBorders>
              <w:top w:val="single" w:sz="6" w:space="0" w:color="000000"/>
              <w:left w:val="single" w:sz="6" w:space="0" w:color="000000"/>
              <w:bottom w:val="single" w:sz="6" w:space="0" w:color="000000"/>
              <w:right w:val="single" w:sz="6" w:space="0" w:color="000000"/>
            </w:tcBorders>
            <w:vAlign w:val="center"/>
          </w:tcPr>
          <w:p w14:paraId="10B2CEA8" w14:textId="77777777" w:rsidR="00154D2F" w:rsidRPr="00322D1B" w:rsidRDefault="00154D2F" w:rsidP="008C34C2">
            <w:pPr>
              <w:autoSpaceDE w:val="0"/>
              <w:autoSpaceDN w:val="0"/>
              <w:adjustRightInd w:val="0"/>
              <w:spacing w:after="0" w:line="240" w:lineRule="auto"/>
              <w:jc w:val="center"/>
              <w:rPr>
                <w:rFonts w:eastAsia="Times New Roman" w:cs="Times New Roman"/>
                <w:szCs w:val="24"/>
              </w:rPr>
            </w:pPr>
          </w:p>
        </w:tc>
        <w:tc>
          <w:tcPr>
            <w:tcW w:w="2054" w:type="dxa"/>
            <w:tcBorders>
              <w:top w:val="single" w:sz="6" w:space="0" w:color="000000"/>
              <w:left w:val="single" w:sz="6" w:space="0" w:color="000000"/>
              <w:bottom w:val="single" w:sz="6" w:space="0" w:color="000000"/>
              <w:right w:val="single" w:sz="6" w:space="0" w:color="000000"/>
            </w:tcBorders>
            <w:vAlign w:val="center"/>
          </w:tcPr>
          <w:p w14:paraId="36AEAB1E" w14:textId="77777777" w:rsidR="00154D2F" w:rsidRPr="00322D1B" w:rsidRDefault="00154D2F" w:rsidP="008C34C2">
            <w:pPr>
              <w:autoSpaceDE w:val="0"/>
              <w:autoSpaceDN w:val="0"/>
              <w:adjustRightInd w:val="0"/>
              <w:spacing w:after="0" w:line="240" w:lineRule="auto"/>
              <w:jc w:val="center"/>
              <w:rPr>
                <w:rFonts w:eastAsia="Times New Roman" w:cs="Times New Roman"/>
                <w:szCs w:val="24"/>
              </w:rPr>
            </w:pPr>
          </w:p>
        </w:tc>
        <w:tc>
          <w:tcPr>
            <w:tcW w:w="2777" w:type="dxa"/>
            <w:tcBorders>
              <w:top w:val="single" w:sz="6" w:space="0" w:color="000000"/>
              <w:left w:val="single" w:sz="6" w:space="0" w:color="000000"/>
              <w:bottom w:val="single" w:sz="6" w:space="0" w:color="000000"/>
              <w:right w:val="single" w:sz="6" w:space="0" w:color="000000"/>
            </w:tcBorders>
          </w:tcPr>
          <w:p w14:paraId="65E77E8E" w14:textId="77777777" w:rsidR="00154D2F" w:rsidRPr="00322D1B" w:rsidRDefault="00154D2F" w:rsidP="008C34C2">
            <w:pPr>
              <w:autoSpaceDE w:val="0"/>
              <w:autoSpaceDN w:val="0"/>
              <w:adjustRightInd w:val="0"/>
              <w:spacing w:after="0" w:line="240" w:lineRule="auto"/>
              <w:jc w:val="center"/>
              <w:rPr>
                <w:rFonts w:eastAsia="Times New Roman" w:cs="Times New Roman"/>
                <w:szCs w:val="24"/>
              </w:rPr>
            </w:pPr>
          </w:p>
        </w:tc>
      </w:tr>
      <w:tr w:rsidR="00154D2F" w:rsidRPr="00322D1B" w14:paraId="308F01A6" w14:textId="77777777" w:rsidTr="008C34C2">
        <w:tc>
          <w:tcPr>
            <w:tcW w:w="2547" w:type="dxa"/>
            <w:tcBorders>
              <w:top w:val="single" w:sz="6" w:space="0" w:color="000000"/>
              <w:left w:val="single" w:sz="6" w:space="0" w:color="000000"/>
              <w:bottom w:val="single" w:sz="6" w:space="0" w:color="000000"/>
              <w:right w:val="single" w:sz="6" w:space="0" w:color="000000"/>
            </w:tcBorders>
            <w:vAlign w:val="center"/>
          </w:tcPr>
          <w:p w14:paraId="7602BD51" w14:textId="77777777" w:rsidR="00154D2F" w:rsidRPr="00322D1B" w:rsidRDefault="00154D2F" w:rsidP="008C34C2">
            <w:pPr>
              <w:autoSpaceDE w:val="0"/>
              <w:autoSpaceDN w:val="0"/>
              <w:adjustRightInd w:val="0"/>
              <w:spacing w:after="0" w:line="240" w:lineRule="auto"/>
              <w:jc w:val="center"/>
              <w:rPr>
                <w:rFonts w:eastAsia="Times New Roman" w:cs="Times New Roman"/>
                <w:szCs w:val="24"/>
              </w:rPr>
            </w:pPr>
          </w:p>
        </w:tc>
        <w:tc>
          <w:tcPr>
            <w:tcW w:w="1982" w:type="dxa"/>
            <w:tcBorders>
              <w:top w:val="single" w:sz="6" w:space="0" w:color="000000"/>
              <w:left w:val="single" w:sz="6" w:space="0" w:color="000000"/>
              <w:bottom w:val="single" w:sz="6" w:space="0" w:color="000000"/>
              <w:right w:val="single" w:sz="6" w:space="0" w:color="000000"/>
            </w:tcBorders>
            <w:vAlign w:val="center"/>
          </w:tcPr>
          <w:p w14:paraId="6225BCBE" w14:textId="77777777" w:rsidR="00154D2F" w:rsidRPr="00322D1B" w:rsidRDefault="00154D2F" w:rsidP="008C34C2">
            <w:pPr>
              <w:autoSpaceDE w:val="0"/>
              <w:autoSpaceDN w:val="0"/>
              <w:adjustRightInd w:val="0"/>
              <w:spacing w:after="0" w:line="240" w:lineRule="auto"/>
              <w:jc w:val="center"/>
              <w:rPr>
                <w:rFonts w:eastAsia="Times New Roman" w:cs="Times New Roman"/>
                <w:szCs w:val="24"/>
              </w:rPr>
            </w:pPr>
          </w:p>
        </w:tc>
        <w:tc>
          <w:tcPr>
            <w:tcW w:w="2054" w:type="dxa"/>
            <w:tcBorders>
              <w:top w:val="single" w:sz="6" w:space="0" w:color="000000"/>
              <w:left w:val="single" w:sz="6" w:space="0" w:color="000000"/>
              <w:bottom w:val="single" w:sz="6" w:space="0" w:color="000000"/>
              <w:right w:val="single" w:sz="6" w:space="0" w:color="000000"/>
            </w:tcBorders>
            <w:vAlign w:val="center"/>
          </w:tcPr>
          <w:p w14:paraId="5CC6A9A7" w14:textId="77777777" w:rsidR="00154D2F" w:rsidRPr="00322D1B" w:rsidRDefault="00154D2F" w:rsidP="008C34C2">
            <w:pPr>
              <w:autoSpaceDE w:val="0"/>
              <w:autoSpaceDN w:val="0"/>
              <w:adjustRightInd w:val="0"/>
              <w:spacing w:after="0" w:line="240" w:lineRule="auto"/>
              <w:jc w:val="center"/>
              <w:rPr>
                <w:rFonts w:eastAsia="Times New Roman" w:cs="Times New Roman"/>
                <w:szCs w:val="24"/>
              </w:rPr>
            </w:pPr>
          </w:p>
        </w:tc>
        <w:tc>
          <w:tcPr>
            <w:tcW w:w="2777" w:type="dxa"/>
            <w:tcBorders>
              <w:top w:val="single" w:sz="6" w:space="0" w:color="000000"/>
              <w:left w:val="single" w:sz="6" w:space="0" w:color="000000"/>
              <w:bottom w:val="single" w:sz="6" w:space="0" w:color="000000"/>
              <w:right w:val="single" w:sz="6" w:space="0" w:color="000000"/>
            </w:tcBorders>
          </w:tcPr>
          <w:p w14:paraId="4C674355" w14:textId="77777777" w:rsidR="00154D2F" w:rsidRPr="00322D1B" w:rsidRDefault="00154D2F" w:rsidP="008C34C2">
            <w:pPr>
              <w:autoSpaceDE w:val="0"/>
              <w:autoSpaceDN w:val="0"/>
              <w:adjustRightInd w:val="0"/>
              <w:spacing w:after="0" w:line="240" w:lineRule="auto"/>
              <w:jc w:val="center"/>
              <w:rPr>
                <w:rFonts w:eastAsia="Times New Roman" w:cs="Times New Roman"/>
                <w:szCs w:val="24"/>
              </w:rPr>
            </w:pPr>
          </w:p>
        </w:tc>
      </w:tr>
    </w:tbl>
    <w:p w14:paraId="780C1D2B" w14:textId="77777777" w:rsidR="00E80151" w:rsidRPr="00322D1B" w:rsidRDefault="00E80151" w:rsidP="00060C9B">
      <w:pPr>
        <w:tabs>
          <w:tab w:val="left" w:pos="1440"/>
        </w:tabs>
        <w:autoSpaceDE w:val="0"/>
        <w:autoSpaceDN w:val="0"/>
        <w:adjustRightInd w:val="0"/>
        <w:spacing w:after="0" w:line="240" w:lineRule="auto"/>
        <w:rPr>
          <w:rFonts w:eastAsia="Times New Roman" w:cs="Times New Roman"/>
          <w:b/>
          <w:caps/>
          <w:szCs w:val="24"/>
          <w:u w:val="single"/>
        </w:rPr>
      </w:pPr>
    </w:p>
    <w:p w14:paraId="03C7FD00" w14:textId="4244F32D" w:rsidR="00E80151" w:rsidRPr="00322D1B" w:rsidRDefault="005C41D4" w:rsidP="003351AC">
      <w:pPr>
        <w:numPr>
          <w:ilvl w:val="0"/>
          <w:numId w:val="12"/>
        </w:numPr>
        <w:autoSpaceDE w:val="0"/>
        <w:autoSpaceDN w:val="0"/>
        <w:adjustRightInd w:val="0"/>
        <w:spacing w:after="0" w:line="240" w:lineRule="auto"/>
        <w:ind w:left="1710" w:hanging="270"/>
        <w:jc w:val="both"/>
        <w:rPr>
          <w:rFonts w:eastAsia="Times New Roman" w:cs="Times New Roman"/>
          <w:szCs w:val="24"/>
        </w:rPr>
      </w:pPr>
      <w:r w:rsidRPr="00322D1B">
        <w:rPr>
          <w:rFonts w:eastAsia="Times New Roman" w:cs="Times New Roman"/>
          <w:b/>
          <w:szCs w:val="24"/>
        </w:rPr>
        <w:t>SHA</w:t>
      </w:r>
      <w:r w:rsidR="00E80151" w:rsidRPr="00322D1B">
        <w:rPr>
          <w:rFonts w:eastAsia="Times New Roman" w:cs="Times New Roman"/>
          <w:b/>
          <w:szCs w:val="24"/>
        </w:rPr>
        <w:t xml:space="preserve"> Owned Facilities.  </w:t>
      </w:r>
      <w:r w:rsidR="00E80151" w:rsidRPr="00322D1B">
        <w:rPr>
          <w:rFonts w:eastAsia="Times New Roman" w:cs="Times New Roman"/>
          <w:szCs w:val="24"/>
        </w:rPr>
        <w:t xml:space="preserve">Regarding stake out of </w:t>
      </w:r>
      <w:r w:rsidRPr="00322D1B">
        <w:rPr>
          <w:rFonts w:eastAsia="Times New Roman" w:cs="Times New Roman"/>
          <w:szCs w:val="24"/>
        </w:rPr>
        <w:t>SHA</w:t>
      </w:r>
      <w:r w:rsidR="00E80151" w:rsidRPr="00322D1B">
        <w:rPr>
          <w:rFonts w:eastAsia="Times New Roman" w:cs="Times New Roman"/>
          <w:szCs w:val="24"/>
        </w:rPr>
        <w:t>-owned facilities (a minimum advance notice of 3 full business days’ is required), please refer to the following:</w:t>
      </w:r>
    </w:p>
    <w:p w14:paraId="2A419E93" w14:textId="77777777" w:rsidR="00E80151" w:rsidRPr="00322D1B" w:rsidRDefault="00E80151" w:rsidP="005F3F9C">
      <w:pPr>
        <w:autoSpaceDE w:val="0"/>
        <w:autoSpaceDN w:val="0"/>
        <w:adjustRightInd w:val="0"/>
        <w:spacing w:after="0" w:line="240" w:lineRule="auto"/>
        <w:ind w:left="2160"/>
        <w:jc w:val="both"/>
        <w:rPr>
          <w:rFonts w:eastAsia="Times New Roman" w:cs="Times New Roman"/>
          <w:szCs w:val="24"/>
        </w:rPr>
      </w:pPr>
    </w:p>
    <w:p w14:paraId="326D425F" w14:textId="6818EC9B" w:rsidR="00E80151" w:rsidRPr="00322D1B" w:rsidRDefault="00D83BA5" w:rsidP="00420F83">
      <w:pPr>
        <w:numPr>
          <w:ilvl w:val="0"/>
          <w:numId w:val="13"/>
        </w:numPr>
        <w:autoSpaceDE w:val="0"/>
        <w:autoSpaceDN w:val="0"/>
        <w:adjustRightInd w:val="0"/>
        <w:spacing w:after="0" w:line="240" w:lineRule="auto"/>
        <w:ind w:left="2160" w:firstLine="0"/>
        <w:jc w:val="both"/>
        <w:rPr>
          <w:rFonts w:eastAsia="Times New Roman" w:cs="Times New Roman"/>
          <w:szCs w:val="24"/>
        </w:rPr>
      </w:pPr>
      <w:r w:rsidRPr="00322D1B">
        <w:rPr>
          <w:rFonts w:eastAsia="Times New Roman" w:cs="Times New Roman"/>
          <w:spacing w:val="-3"/>
          <w:szCs w:val="24"/>
        </w:rPr>
        <w:t> </w:t>
      </w:r>
      <w:r w:rsidR="00E80151" w:rsidRPr="00322D1B">
        <w:rPr>
          <w:rFonts w:eastAsia="Times New Roman" w:cs="Times New Roman"/>
          <w:spacing w:val="-3"/>
          <w:szCs w:val="24"/>
        </w:rPr>
        <w:t>TRAFFIC DEVICES:</w:t>
      </w:r>
      <w:r w:rsidR="00E80151" w:rsidRPr="00322D1B">
        <w:rPr>
          <w:rFonts w:eastAsia="Times New Roman" w:cs="Times New Roman"/>
          <w:szCs w:val="24"/>
        </w:rPr>
        <w:t xml:space="preserve"> contact the </w:t>
      </w:r>
      <w:r w:rsidR="00E80151" w:rsidRPr="00322D1B">
        <w:rPr>
          <w:rFonts w:eastAsia="Times New Roman" w:cs="Times New Roman"/>
          <w:spacing w:val="-3"/>
          <w:szCs w:val="24"/>
        </w:rPr>
        <w:t>Signal Operations Team at 410-787-7650</w:t>
      </w:r>
      <w:r w:rsidR="00E80151" w:rsidRPr="00322D1B">
        <w:rPr>
          <w:rFonts w:eastAsia="Times New Roman" w:cs="Times New Roman"/>
          <w:szCs w:val="24"/>
        </w:rPr>
        <w:t>.</w:t>
      </w:r>
    </w:p>
    <w:p w14:paraId="0393CECA" w14:textId="77777777" w:rsidR="00184F18" w:rsidRPr="00322D1B" w:rsidRDefault="00184F18" w:rsidP="003351AC">
      <w:pPr>
        <w:autoSpaceDE w:val="0"/>
        <w:autoSpaceDN w:val="0"/>
        <w:adjustRightInd w:val="0"/>
        <w:spacing w:after="0" w:line="240" w:lineRule="auto"/>
        <w:ind w:left="2160"/>
        <w:jc w:val="both"/>
        <w:rPr>
          <w:rFonts w:eastAsia="Times New Roman" w:cs="Times New Roman"/>
          <w:szCs w:val="24"/>
        </w:rPr>
      </w:pPr>
    </w:p>
    <w:p w14:paraId="24980F9A" w14:textId="34CE4C55" w:rsidR="00E80151" w:rsidRPr="00322D1B" w:rsidRDefault="00D83BA5" w:rsidP="00420F83">
      <w:pPr>
        <w:numPr>
          <w:ilvl w:val="0"/>
          <w:numId w:val="13"/>
        </w:numPr>
        <w:autoSpaceDE w:val="0"/>
        <w:autoSpaceDN w:val="0"/>
        <w:adjustRightInd w:val="0"/>
        <w:spacing w:after="0" w:line="240" w:lineRule="auto"/>
        <w:ind w:left="2160" w:firstLine="0"/>
        <w:rPr>
          <w:rFonts w:eastAsia="Times New Roman" w:cs="Times New Roman"/>
          <w:szCs w:val="24"/>
        </w:rPr>
      </w:pPr>
      <w:r w:rsidRPr="00322D1B">
        <w:rPr>
          <w:rFonts w:eastAsia="Times New Roman" w:cs="Times New Roman"/>
          <w:spacing w:val="-3"/>
          <w:szCs w:val="24"/>
        </w:rPr>
        <w:t> </w:t>
      </w:r>
      <w:r w:rsidR="00E80151" w:rsidRPr="00322D1B">
        <w:rPr>
          <w:rFonts w:eastAsia="Times New Roman" w:cs="Times New Roman"/>
          <w:spacing w:val="-3"/>
          <w:szCs w:val="24"/>
        </w:rPr>
        <w:t xml:space="preserve">CHART / ITS </w:t>
      </w:r>
      <w:r w:rsidR="00E80151" w:rsidRPr="00322D1B">
        <w:rPr>
          <w:rFonts w:eastAsia="Times New Roman" w:cs="Times New Roman"/>
          <w:szCs w:val="24"/>
        </w:rPr>
        <w:t xml:space="preserve">(Intelligent Transportation System) </w:t>
      </w:r>
      <w:r w:rsidR="00E80151" w:rsidRPr="00322D1B">
        <w:rPr>
          <w:rFonts w:eastAsia="Times New Roman" w:cs="Times New Roman"/>
          <w:spacing w:val="-3"/>
          <w:szCs w:val="24"/>
        </w:rPr>
        <w:t>DEVICES:</w:t>
      </w:r>
      <w:r w:rsidR="00E80151" w:rsidRPr="00322D1B">
        <w:rPr>
          <w:rFonts w:eastAsia="Times New Roman" w:cs="Times New Roman"/>
          <w:szCs w:val="24"/>
        </w:rPr>
        <w:t xml:space="preserve"> contact </w:t>
      </w:r>
      <w:r w:rsidR="00E80151" w:rsidRPr="00322D1B">
        <w:rPr>
          <w:rFonts w:eastAsia="Times New Roman" w:cs="Times New Roman"/>
          <w:spacing w:val="-3"/>
          <w:szCs w:val="24"/>
        </w:rPr>
        <w:t>Communication Division at 410-747-8590</w:t>
      </w:r>
      <w:r w:rsidR="00E80151" w:rsidRPr="00322D1B">
        <w:rPr>
          <w:rFonts w:eastAsia="Times New Roman" w:cs="Times New Roman"/>
          <w:szCs w:val="24"/>
        </w:rPr>
        <w:t>.</w:t>
      </w:r>
    </w:p>
    <w:p w14:paraId="06055B8B" w14:textId="77777777" w:rsidR="00184F18" w:rsidRPr="00322D1B" w:rsidRDefault="00184F18" w:rsidP="003351AC">
      <w:pPr>
        <w:autoSpaceDE w:val="0"/>
        <w:autoSpaceDN w:val="0"/>
        <w:adjustRightInd w:val="0"/>
        <w:spacing w:after="0" w:line="240" w:lineRule="auto"/>
        <w:ind w:left="2160"/>
        <w:rPr>
          <w:rFonts w:eastAsia="Times New Roman" w:cs="Times New Roman"/>
          <w:szCs w:val="24"/>
        </w:rPr>
      </w:pPr>
    </w:p>
    <w:p w14:paraId="789B5FA8" w14:textId="4373D099" w:rsidR="00E80151" w:rsidRPr="00322D1B" w:rsidRDefault="00D83BA5" w:rsidP="00420F83">
      <w:pPr>
        <w:numPr>
          <w:ilvl w:val="0"/>
          <w:numId w:val="13"/>
        </w:numPr>
        <w:autoSpaceDE w:val="0"/>
        <w:autoSpaceDN w:val="0"/>
        <w:adjustRightInd w:val="0"/>
        <w:spacing w:after="0" w:line="240" w:lineRule="auto"/>
        <w:ind w:left="2160" w:firstLine="0"/>
        <w:jc w:val="both"/>
        <w:rPr>
          <w:rFonts w:eastAsia="Times New Roman" w:cs="Times New Roman"/>
          <w:szCs w:val="24"/>
        </w:rPr>
      </w:pPr>
      <w:r w:rsidRPr="00322D1B">
        <w:rPr>
          <w:rFonts w:eastAsia="Times New Roman" w:cs="Times New Roman"/>
          <w:spacing w:val="-3"/>
          <w:szCs w:val="24"/>
        </w:rPr>
        <w:t> </w:t>
      </w:r>
      <w:r w:rsidR="00E80151" w:rsidRPr="00322D1B">
        <w:rPr>
          <w:rFonts w:eastAsia="Times New Roman" w:cs="Times New Roman"/>
          <w:spacing w:val="-3"/>
          <w:szCs w:val="24"/>
        </w:rPr>
        <w:t xml:space="preserve">ATR DEVICES: </w:t>
      </w:r>
      <w:r w:rsidR="00E80151" w:rsidRPr="00322D1B">
        <w:rPr>
          <w:rFonts w:eastAsia="Times New Roman" w:cs="Times New Roman"/>
          <w:szCs w:val="24"/>
        </w:rPr>
        <w:t>contact Traffic Monitoring System Team</w:t>
      </w:r>
      <w:r w:rsidR="00E80151" w:rsidRPr="00322D1B">
        <w:rPr>
          <w:rFonts w:eastAsia="Times New Roman" w:cs="Times New Roman"/>
          <w:spacing w:val="-3"/>
          <w:szCs w:val="24"/>
        </w:rPr>
        <w:t xml:space="preserve"> of the Highway Information Systems Division at 410-545-5509.</w:t>
      </w:r>
    </w:p>
    <w:p w14:paraId="0F827EC8" w14:textId="77777777" w:rsidR="00184F18" w:rsidRPr="00322D1B" w:rsidRDefault="00184F18" w:rsidP="003351AC">
      <w:pPr>
        <w:autoSpaceDE w:val="0"/>
        <w:autoSpaceDN w:val="0"/>
        <w:adjustRightInd w:val="0"/>
        <w:spacing w:after="0" w:line="240" w:lineRule="auto"/>
        <w:ind w:left="2160"/>
        <w:jc w:val="both"/>
        <w:rPr>
          <w:rFonts w:eastAsia="Times New Roman" w:cs="Times New Roman"/>
          <w:szCs w:val="24"/>
        </w:rPr>
      </w:pPr>
    </w:p>
    <w:p w14:paraId="7BB1B2A1" w14:textId="183ECAE9" w:rsidR="00E80151" w:rsidRPr="00322D1B" w:rsidRDefault="00D83BA5" w:rsidP="003351AC">
      <w:pPr>
        <w:numPr>
          <w:ilvl w:val="0"/>
          <w:numId w:val="13"/>
        </w:numPr>
        <w:autoSpaceDE w:val="0"/>
        <w:autoSpaceDN w:val="0"/>
        <w:adjustRightInd w:val="0"/>
        <w:spacing w:after="0" w:line="240" w:lineRule="auto"/>
        <w:ind w:left="2160" w:firstLine="0"/>
        <w:jc w:val="both"/>
        <w:rPr>
          <w:rFonts w:eastAsia="Times New Roman" w:cs="Times New Roman"/>
          <w:szCs w:val="24"/>
        </w:rPr>
      </w:pPr>
      <w:r w:rsidRPr="00322D1B">
        <w:rPr>
          <w:rFonts w:eastAsia="Times New Roman" w:cs="Times New Roman"/>
          <w:szCs w:val="24"/>
        </w:rPr>
        <w:t> </w:t>
      </w:r>
      <w:r w:rsidR="00E80151" w:rsidRPr="00322D1B">
        <w:rPr>
          <w:rFonts w:eastAsia="Times New Roman" w:cs="Times New Roman"/>
          <w:szCs w:val="24"/>
        </w:rPr>
        <w:t xml:space="preserve">For </w:t>
      </w:r>
      <w:r w:rsidR="005C41D4" w:rsidRPr="00322D1B">
        <w:rPr>
          <w:rFonts w:eastAsia="Times New Roman" w:cs="Times New Roman"/>
          <w:szCs w:val="24"/>
        </w:rPr>
        <w:t>SHA</w:t>
      </w:r>
      <w:r w:rsidR="00E80151" w:rsidRPr="00322D1B">
        <w:rPr>
          <w:rFonts w:eastAsia="Times New Roman" w:cs="Times New Roman"/>
          <w:szCs w:val="24"/>
        </w:rPr>
        <w:t>-owned lighting, contact _________________ at ___-___-____.</w:t>
      </w:r>
    </w:p>
    <w:p w14:paraId="6B1EBB67" w14:textId="77777777" w:rsidR="00E80151" w:rsidRPr="00322D1B" w:rsidRDefault="00E80151" w:rsidP="003351AC">
      <w:pPr>
        <w:autoSpaceDE w:val="0"/>
        <w:autoSpaceDN w:val="0"/>
        <w:adjustRightInd w:val="0"/>
        <w:spacing w:after="0" w:line="240" w:lineRule="auto"/>
        <w:ind w:left="2160"/>
        <w:rPr>
          <w:rFonts w:eastAsia="Times New Roman" w:cs="Times New Roman"/>
          <w:b/>
          <w:caps/>
          <w:szCs w:val="24"/>
        </w:rPr>
      </w:pPr>
    </w:p>
    <w:p w14:paraId="1508546F" w14:textId="77777777" w:rsidR="00E80151" w:rsidRPr="00322D1B" w:rsidRDefault="00E80151" w:rsidP="00E80151">
      <w:pPr>
        <w:autoSpaceDE w:val="0"/>
        <w:autoSpaceDN w:val="0"/>
        <w:adjustRightInd w:val="0"/>
        <w:spacing w:after="0" w:line="240" w:lineRule="auto"/>
        <w:rPr>
          <w:rFonts w:eastAsia="Times New Roman" w:cs="Times New Roman"/>
          <w:b/>
          <w:caps/>
          <w:szCs w:val="24"/>
        </w:rPr>
      </w:pPr>
      <w:r w:rsidRPr="00322D1B">
        <w:rPr>
          <w:rFonts w:eastAsia="Times New Roman" w:cs="Times New Roman"/>
          <w:b/>
          <w:caps/>
          <w:szCs w:val="24"/>
        </w:rPr>
        <w:t>875.03.02 c</w:t>
      </w:r>
      <w:r w:rsidRPr="00322D1B">
        <w:rPr>
          <w:rFonts w:eastAsia="Times New Roman" w:cs="Times New Roman"/>
          <w:b/>
          <w:szCs w:val="24"/>
        </w:rPr>
        <w:t>onstruction</w:t>
      </w:r>
      <w:r w:rsidRPr="00322D1B">
        <w:rPr>
          <w:rFonts w:eastAsia="Times New Roman" w:cs="Times New Roman"/>
          <w:b/>
          <w:caps/>
          <w:szCs w:val="24"/>
        </w:rPr>
        <w:t xml:space="preserve"> r</w:t>
      </w:r>
      <w:r w:rsidRPr="00322D1B">
        <w:rPr>
          <w:rFonts w:eastAsia="Times New Roman" w:cs="Times New Roman"/>
          <w:b/>
          <w:szCs w:val="24"/>
        </w:rPr>
        <w:t>equirements</w:t>
      </w:r>
      <w:bookmarkEnd w:id="54"/>
      <w:bookmarkEnd w:id="55"/>
      <w:bookmarkEnd w:id="56"/>
      <w:bookmarkEnd w:id="57"/>
      <w:bookmarkEnd w:id="58"/>
      <w:r w:rsidRPr="00322D1B">
        <w:rPr>
          <w:rFonts w:eastAsia="Times New Roman" w:cs="Times New Roman"/>
          <w:b/>
          <w:caps/>
          <w:szCs w:val="24"/>
        </w:rPr>
        <w:t>.</w:t>
      </w:r>
    </w:p>
    <w:p w14:paraId="7B9BDD18" w14:textId="77777777" w:rsidR="00E80151" w:rsidRPr="00322D1B" w:rsidRDefault="00E80151" w:rsidP="00E80151">
      <w:pPr>
        <w:autoSpaceDE w:val="0"/>
        <w:autoSpaceDN w:val="0"/>
        <w:adjustRightInd w:val="0"/>
        <w:spacing w:after="0" w:line="240" w:lineRule="auto"/>
        <w:rPr>
          <w:rFonts w:eastAsia="Times New Roman" w:cs="Times New Roman"/>
          <w:b/>
          <w:caps/>
          <w:szCs w:val="24"/>
          <w:u w:val="single"/>
        </w:rPr>
      </w:pPr>
    </w:p>
    <w:p w14:paraId="257DD975" w14:textId="2C808C5E" w:rsidR="00E80151" w:rsidRPr="00322D1B" w:rsidRDefault="00E80151" w:rsidP="135E1D8A">
      <w:pPr>
        <w:autoSpaceDE w:val="0"/>
        <w:autoSpaceDN w:val="0"/>
        <w:adjustRightInd w:val="0"/>
        <w:spacing w:after="0" w:line="240" w:lineRule="auto"/>
        <w:jc w:val="both"/>
        <w:rPr>
          <w:rFonts w:eastAsia="Times New Roman" w:cs="Times New Roman"/>
        </w:rPr>
      </w:pPr>
      <w:bookmarkStart w:id="87" w:name="_Hlk495045519"/>
      <w:bookmarkStart w:id="88" w:name="_Toc177775373"/>
      <w:bookmarkStart w:id="89" w:name="_Toc132011395"/>
      <w:bookmarkStart w:id="90" w:name="_Toc131999855"/>
      <w:bookmarkStart w:id="91" w:name="_Toc129608485"/>
      <w:bookmarkStart w:id="92" w:name="_Toc120418811"/>
      <w:r w:rsidRPr="135E1D8A">
        <w:rPr>
          <w:rFonts w:eastAsia="Times New Roman" w:cs="Times New Roman"/>
          <w:b/>
        </w:rPr>
        <w:t>875.03.02.01 </w:t>
      </w:r>
      <w:bookmarkEnd w:id="87"/>
      <w:r w:rsidRPr="135E1D8A">
        <w:rPr>
          <w:rFonts w:eastAsia="Times New Roman" w:cs="Times New Roman"/>
          <w:b/>
        </w:rPr>
        <w:t>Identification of Facilities</w:t>
      </w:r>
      <w:bookmarkEnd w:id="88"/>
      <w:bookmarkEnd w:id="89"/>
      <w:bookmarkEnd w:id="90"/>
      <w:r w:rsidRPr="135E1D8A">
        <w:rPr>
          <w:rFonts w:eastAsia="Times New Roman" w:cs="Times New Roman"/>
          <w:b/>
        </w:rPr>
        <w:t xml:space="preserve">.  </w:t>
      </w:r>
      <w:r w:rsidR="00477304" w:rsidRPr="135E1D8A">
        <w:rPr>
          <w:rFonts w:eastAsia="Times New Roman" w:cs="Times New Roman"/>
        </w:rPr>
        <w:t>C</w:t>
      </w:r>
      <w:r w:rsidRPr="135E1D8A">
        <w:rPr>
          <w:rFonts w:eastAsia="Times New Roman" w:cs="Times New Roman"/>
        </w:rPr>
        <w:t xml:space="preserve">omply with Title 12 of the Public Utilities Article of the Annotated Code of Maryland to mark </w:t>
      </w:r>
      <w:r w:rsidR="00B644BC" w:rsidRPr="135E1D8A">
        <w:rPr>
          <w:rFonts w:eastAsia="Times New Roman" w:cs="Times New Roman"/>
        </w:rPr>
        <w:t xml:space="preserve">utility </w:t>
      </w:r>
      <w:r w:rsidRPr="135E1D8A">
        <w:rPr>
          <w:rFonts w:eastAsia="Times New Roman" w:cs="Times New Roman"/>
        </w:rPr>
        <w:t>locations.</w:t>
      </w:r>
    </w:p>
    <w:p w14:paraId="680C1B2B"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337B2D45" w14:textId="632D9B7E" w:rsidR="00E80151" w:rsidRPr="00322D1B" w:rsidRDefault="0020387E" w:rsidP="135E1D8A">
      <w:pPr>
        <w:autoSpaceDE w:val="0"/>
        <w:autoSpaceDN w:val="0"/>
        <w:adjustRightInd w:val="0"/>
        <w:spacing w:after="0" w:line="240" w:lineRule="auto"/>
        <w:jc w:val="both"/>
        <w:rPr>
          <w:rFonts w:eastAsia="Times New Roman" w:cs="Times New Roman"/>
        </w:rPr>
      </w:pPr>
      <w:r w:rsidRPr="135E1D8A">
        <w:rPr>
          <w:rFonts w:eastAsia="Times New Roman" w:cs="Times New Roman"/>
        </w:rPr>
        <w:t xml:space="preserve">As a first order of work, the </w:t>
      </w:r>
      <w:r w:rsidR="00E80151" w:rsidRPr="135E1D8A">
        <w:rPr>
          <w:rFonts w:eastAsia="Times New Roman" w:cs="Times New Roman"/>
        </w:rPr>
        <w:t>Contractor shall be responsible for determining the exact location, type, and all other relevant information about each utility in the Project area.  If utilities not previously identified</w:t>
      </w:r>
      <w:r w:rsidR="00302F22" w:rsidRPr="135E1D8A">
        <w:rPr>
          <w:rFonts w:eastAsia="Times New Roman" w:cs="Times New Roman"/>
        </w:rPr>
        <w:t xml:space="preserve"> are discovered</w:t>
      </w:r>
      <w:r w:rsidR="00E80151" w:rsidRPr="135E1D8A">
        <w:rPr>
          <w:rFonts w:eastAsia="Times New Roman" w:cs="Times New Roman"/>
        </w:rPr>
        <w:t xml:space="preserve"> that may be affected by the Project, notify the </w:t>
      </w:r>
      <w:r w:rsidR="005C41D4" w:rsidRPr="135E1D8A">
        <w:rPr>
          <w:rFonts w:eastAsia="Times New Roman" w:cs="Times New Roman"/>
        </w:rPr>
        <w:t>SHA</w:t>
      </w:r>
      <w:r w:rsidR="00E80151" w:rsidRPr="135E1D8A">
        <w:rPr>
          <w:rFonts w:eastAsia="Times New Roman" w:cs="Times New Roman"/>
        </w:rPr>
        <w:t xml:space="preserve"> within 24 hours of discovery.  </w:t>
      </w:r>
    </w:p>
    <w:p w14:paraId="17847215"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4F194414" w14:textId="17C9903F" w:rsidR="00E80151" w:rsidRPr="00322D1B" w:rsidRDefault="001318CF" w:rsidP="135E1D8A">
      <w:pPr>
        <w:tabs>
          <w:tab w:val="left" w:pos="187"/>
        </w:tabs>
        <w:autoSpaceDE w:val="0"/>
        <w:autoSpaceDN w:val="0"/>
        <w:adjustRightInd w:val="0"/>
        <w:spacing w:after="0" w:line="240" w:lineRule="auto"/>
        <w:jc w:val="both"/>
        <w:rPr>
          <w:rFonts w:eastAsia="Times New Roman" w:cs="Times New Roman"/>
        </w:rPr>
      </w:pPr>
      <w:r w:rsidRPr="135E1D8A">
        <w:rPr>
          <w:rFonts w:eastAsia="Times New Roman" w:cs="Times New Roman"/>
        </w:rPr>
        <w:t xml:space="preserve">In coordination with </w:t>
      </w:r>
      <w:r w:rsidR="005C41D4" w:rsidRPr="135E1D8A">
        <w:rPr>
          <w:rFonts w:eastAsia="Times New Roman" w:cs="Times New Roman"/>
        </w:rPr>
        <w:t>SHA</w:t>
      </w:r>
      <w:r w:rsidRPr="135E1D8A">
        <w:rPr>
          <w:rFonts w:eastAsia="Times New Roman" w:cs="Times New Roman"/>
        </w:rPr>
        <w:t xml:space="preserve">, </w:t>
      </w:r>
      <w:r w:rsidR="00E80151" w:rsidRPr="135E1D8A">
        <w:rPr>
          <w:rFonts w:eastAsia="Times New Roman" w:cs="Times New Roman"/>
        </w:rPr>
        <w:t xml:space="preserve">take the lead in identifying the affected utility owner.  If a Utility Agreement is in place with the utility owner, the Contractor shall be responsible for providing notifications in accordance with the Utility Agreement.  If the utility owner has not previously entered into a Utility Agreement, the </w:t>
      </w:r>
      <w:r w:rsidR="005C41D4" w:rsidRPr="135E1D8A">
        <w:rPr>
          <w:rFonts w:eastAsia="Times New Roman" w:cs="Times New Roman"/>
        </w:rPr>
        <w:t>SHA</w:t>
      </w:r>
      <w:r w:rsidR="00E80151" w:rsidRPr="135E1D8A">
        <w:rPr>
          <w:rFonts w:eastAsia="Times New Roman" w:cs="Times New Roman"/>
        </w:rPr>
        <w:t xml:space="preserve"> will be responsible for notifying the utility owner and </w:t>
      </w:r>
      <w:r w:rsidR="00E80151" w:rsidRPr="135E1D8A">
        <w:rPr>
          <w:rFonts w:eastAsia="Times New Roman" w:cs="Times New Roman"/>
        </w:rPr>
        <w:lastRenderedPageBreak/>
        <w:t xml:space="preserve">arranging for utility work to proceed, with coordination and other assistance from the Contractor as may be requested by the </w:t>
      </w:r>
      <w:r w:rsidR="005C41D4" w:rsidRPr="135E1D8A">
        <w:rPr>
          <w:rFonts w:eastAsia="Times New Roman" w:cs="Times New Roman"/>
        </w:rPr>
        <w:t>SHA</w:t>
      </w:r>
      <w:r w:rsidR="00E80151" w:rsidRPr="135E1D8A">
        <w:rPr>
          <w:rFonts w:eastAsia="Times New Roman" w:cs="Times New Roman"/>
        </w:rPr>
        <w:t>.</w:t>
      </w:r>
    </w:p>
    <w:p w14:paraId="175592CD" w14:textId="77777777" w:rsidR="00E80151" w:rsidRPr="00322D1B" w:rsidRDefault="00E80151" w:rsidP="00E80151">
      <w:pPr>
        <w:tabs>
          <w:tab w:val="left" w:pos="187"/>
        </w:tabs>
        <w:autoSpaceDE w:val="0"/>
        <w:autoSpaceDN w:val="0"/>
        <w:adjustRightInd w:val="0"/>
        <w:spacing w:after="0" w:line="240" w:lineRule="auto"/>
        <w:jc w:val="both"/>
        <w:rPr>
          <w:rFonts w:eastAsia="Times New Roman" w:cs="Times New Roman"/>
          <w:szCs w:val="24"/>
        </w:rPr>
      </w:pPr>
    </w:p>
    <w:p w14:paraId="7DC9EE54" w14:textId="1BDE6DCB" w:rsidR="00907209" w:rsidRPr="00322D1B" w:rsidRDefault="00E80151" w:rsidP="135E1D8A">
      <w:pPr>
        <w:tabs>
          <w:tab w:val="left" w:pos="187"/>
        </w:tabs>
        <w:autoSpaceDE w:val="0"/>
        <w:autoSpaceDN w:val="0"/>
        <w:adjustRightInd w:val="0"/>
        <w:spacing w:after="0" w:line="240" w:lineRule="auto"/>
        <w:jc w:val="both"/>
        <w:rPr>
          <w:rFonts w:eastAsia="Times New Roman" w:cs="Times New Roman"/>
        </w:rPr>
      </w:pPr>
      <w:r w:rsidRPr="135E1D8A">
        <w:rPr>
          <w:rFonts w:eastAsia="Times New Roman" w:cs="Times New Roman"/>
        </w:rPr>
        <w:t xml:space="preserve">The Contractor is required to contact each utility owner that Miss Utility marks in the field to determine their minimum utility facility clearance.  </w:t>
      </w:r>
      <w:r w:rsidR="00944F66" w:rsidRPr="135E1D8A">
        <w:rPr>
          <w:rFonts w:eastAsia="Times New Roman" w:cs="Times New Roman"/>
        </w:rPr>
        <w:t>D</w:t>
      </w:r>
      <w:r w:rsidRPr="135E1D8A">
        <w:rPr>
          <w:rFonts w:eastAsia="Times New Roman" w:cs="Times New Roman"/>
        </w:rPr>
        <w:t xml:space="preserve">ocument Miss Utility marks in the field by taking pictures and maintaining accurate records.  Infrastructure shall not be placed within the utility owner’s clearances.  </w:t>
      </w:r>
    </w:p>
    <w:p w14:paraId="28B4EF48" w14:textId="77777777" w:rsidR="00907209" w:rsidRPr="00322D1B" w:rsidRDefault="00907209" w:rsidP="00E80151">
      <w:pPr>
        <w:tabs>
          <w:tab w:val="left" w:pos="187"/>
        </w:tabs>
        <w:autoSpaceDE w:val="0"/>
        <w:autoSpaceDN w:val="0"/>
        <w:adjustRightInd w:val="0"/>
        <w:spacing w:after="0" w:line="240" w:lineRule="auto"/>
        <w:jc w:val="both"/>
        <w:rPr>
          <w:rFonts w:eastAsia="Times New Roman" w:cs="Times New Roman"/>
          <w:szCs w:val="24"/>
        </w:rPr>
      </w:pPr>
    </w:p>
    <w:p w14:paraId="48ED8CA7" w14:textId="6E2FF2E4" w:rsidR="00E80151" w:rsidRPr="00322D1B" w:rsidRDefault="00E80151" w:rsidP="00E80151">
      <w:pPr>
        <w:tabs>
          <w:tab w:val="left" w:pos="187"/>
        </w:tabs>
        <w:autoSpaceDE w:val="0"/>
        <w:autoSpaceDN w:val="0"/>
        <w:adjustRightInd w:val="0"/>
        <w:spacing w:after="0" w:line="240" w:lineRule="auto"/>
        <w:jc w:val="both"/>
        <w:rPr>
          <w:rFonts w:eastAsia="Times New Roman" w:cs="Times New Roman"/>
          <w:szCs w:val="24"/>
        </w:rPr>
      </w:pPr>
      <w:r w:rsidRPr="00322D1B">
        <w:rPr>
          <w:rFonts w:eastAsia="Times New Roman" w:cs="Times New Roman"/>
          <w:szCs w:val="24"/>
        </w:rPr>
        <w:t>The Contractor must adhere to any and all utility owner requirements for vertical and horizontal clearances.</w:t>
      </w:r>
    </w:p>
    <w:p w14:paraId="5C39B5C3" w14:textId="77777777" w:rsidR="00E80151" w:rsidRPr="00322D1B" w:rsidRDefault="00E80151" w:rsidP="00E80151">
      <w:pPr>
        <w:tabs>
          <w:tab w:val="left" w:pos="187"/>
        </w:tabs>
        <w:autoSpaceDE w:val="0"/>
        <w:autoSpaceDN w:val="0"/>
        <w:adjustRightInd w:val="0"/>
        <w:spacing w:after="0" w:line="240" w:lineRule="auto"/>
        <w:jc w:val="both"/>
        <w:rPr>
          <w:rFonts w:eastAsia="Times New Roman" w:cs="Times New Roman"/>
          <w:szCs w:val="24"/>
        </w:rPr>
      </w:pPr>
    </w:p>
    <w:p w14:paraId="2CFEE48A" w14:textId="5BBD7C78" w:rsidR="00E80151" w:rsidRPr="00322D1B" w:rsidRDefault="00A431EA" w:rsidP="135E1D8A">
      <w:pPr>
        <w:tabs>
          <w:tab w:val="left" w:pos="187"/>
        </w:tabs>
        <w:autoSpaceDE w:val="0"/>
        <w:autoSpaceDN w:val="0"/>
        <w:adjustRightInd w:val="0"/>
        <w:spacing w:after="0" w:line="240" w:lineRule="auto"/>
        <w:jc w:val="both"/>
        <w:rPr>
          <w:rFonts w:eastAsia="Times New Roman" w:cs="Times New Roman"/>
        </w:rPr>
      </w:pPr>
      <w:r w:rsidRPr="135E1D8A">
        <w:rPr>
          <w:rFonts w:eastAsia="Times New Roman" w:cs="Times New Roman"/>
        </w:rPr>
        <w:t>L</w:t>
      </w:r>
      <w:r w:rsidR="00E80151" w:rsidRPr="135E1D8A">
        <w:rPr>
          <w:rFonts w:eastAsia="Times New Roman" w:cs="Times New Roman"/>
        </w:rPr>
        <w:t>ocate all existing utilities and be responsible for their safety.  Confirmation of existing utilities shall be made by means of safe excavation (non-mechanized non-intrusive digging)</w:t>
      </w:r>
      <w:r w:rsidR="001318CF" w:rsidRPr="135E1D8A">
        <w:rPr>
          <w:rFonts w:eastAsia="Times New Roman" w:cs="Times New Roman"/>
        </w:rPr>
        <w:t xml:space="preserve">. </w:t>
      </w:r>
      <w:r w:rsidR="00C157CA" w:rsidRPr="135E1D8A">
        <w:rPr>
          <w:rFonts w:eastAsia="Times New Roman" w:cs="Times New Roman"/>
        </w:rPr>
        <w:t xml:space="preserve"> </w:t>
      </w:r>
      <w:r w:rsidR="001318CF" w:rsidRPr="135E1D8A">
        <w:rPr>
          <w:rFonts w:eastAsia="Times New Roman" w:cs="Times New Roman"/>
        </w:rPr>
        <w:t>A</w:t>
      </w:r>
      <w:r w:rsidR="00E80151" w:rsidRPr="135E1D8A">
        <w:rPr>
          <w:rFonts w:eastAsia="Times New Roman" w:cs="Times New Roman"/>
        </w:rPr>
        <w:t xml:space="preserve">ny form of </w:t>
      </w:r>
      <w:r w:rsidR="00C157CA" w:rsidRPr="135E1D8A">
        <w:rPr>
          <w:rFonts w:eastAsia="Times New Roman" w:cs="Times New Roman"/>
        </w:rPr>
        <w:t xml:space="preserve">HAND DIG or </w:t>
      </w:r>
      <w:r w:rsidR="00E80151" w:rsidRPr="135E1D8A">
        <w:rPr>
          <w:rFonts w:eastAsia="Times New Roman" w:cs="Times New Roman"/>
        </w:rPr>
        <w:t xml:space="preserve">SOFT DIG is acceptable </w:t>
      </w:r>
      <w:r w:rsidR="00907209" w:rsidRPr="135E1D8A">
        <w:rPr>
          <w:rFonts w:eastAsia="Times New Roman" w:cs="Times New Roman"/>
        </w:rPr>
        <w:t xml:space="preserve">for </w:t>
      </w:r>
      <w:r w:rsidR="00E80151" w:rsidRPr="135E1D8A">
        <w:rPr>
          <w:rFonts w:eastAsia="Times New Roman" w:cs="Times New Roman"/>
        </w:rPr>
        <w:t>determin</w:t>
      </w:r>
      <w:r w:rsidR="00907209" w:rsidRPr="135E1D8A">
        <w:rPr>
          <w:rFonts w:eastAsia="Times New Roman" w:cs="Times New Roman"/>
        </w:rPr>
        <w:t>ing</w:t>
      </w:r>
      <w:r w:rsidR="00E80151" w:rsidRPr="135E1D8A">
        <w:rPr>
          <w:rFonts w:eastAsia="Times New Roman" w:cs="Times New Roman"/>
        </w:rPr>
        <w:t xml:space="preserve"> vertical and horizontal location of any utility located within the area of disturbance.  All work shall be in accordance with all state and federal guidelines</w:t>
      </w:r>
      <w:r w:rsidR="001318CF" w:rsidRPr="135E1D8A">
        <w:rPr>
          <w:rFonts w:eastAsia="Times New Roman" w:cs="Times New Roman"/>
        </w:rPr>
        <w:t xml:space="preserve"> for</w:t>
      </w:r>
      <w:r w:rsidR="00E80151" w:rsidRPr="135E1D8A">
        <w:rPr>
          <w:rFonts w:eastAsia="Times New Roman" w:cs="Times New Roman"/>
        </w:rPr>
        <w:t xml:space="preserve"> HAND DIG or SOFT DIG within 18 Inches of any marked utility.</w:t>
      </w:r>
    </w:p>
    <w:p w14:paraId="49924EC9"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0CE547E5" w14:textId="5ED25002" w:rsidR="00E80151" w:rsidRPr="00322D1B" w:rsidRDefault="0006724C" w:rsidP="135E1D8A">
      <w:pPr>
        <w:tabs>
          <w:tab w:val="left" w:pos="187"/>
        </w:tabs>
        <w:autoSpaceDE w:val="0"/>
        <w:autoSpaceDN w:val="0"/>
        <w:adjustRightInd w:val="0"/>
        <w:spacing w:after="0" w:line="240" w:lineRule="auto"/>
        <w:jc w:val="both"/>
        <w:rPr>
          <w:rFonts w:eastAsia="Times New Roman" w:cs="Times New Roman"/>
        </w:rPr>
      </w:pPr>
      <w:r w:rsidRPr="135E1D8A">
        <w:rPr>
          <w:rFonts w:eastAsia="Times New Roman" w:cs="Times New Roman"/>
        </w:rPr>
        <w:t>Prior</w:t>
      </w:r>
      <w:r w:rsidR="00E80151" w:rsidRPr="135E1D8A">
        <w:rPr>
          <w:rFonts w:eastAsia="Times New Roman" w:cs="Times New Roman"/>
        </w:rPr>
        <w:t xml:space="preserve"> to ordering any storm drain materials, locate and </w:t>
      </w:r>
      <w:r w:rsidR="00C157CA" w:rsidRPr="135E1D8A">
        <w:rPr>
          <w:rFonts w:eastAsia="Times New Roman" w:cs="Times New Roman"/>
        </w:rPr>
        <w:t xml:space="preserve">dig </w:t>
      </w:r>
      <w:r w:rsidR="00E80151" w:rsidRPr="135E1D8A">
        <w:rPr>
          <w:rFonts w:eastAsia="Times New Roman" w:cs="Times New Roman"/>
        </w:rPr>
        <w:t xml:space="preserve">test </w:t>
      </w:r>
      <w:r w:rsidR="00C157CA" w:rsidRPr="135E1D8A">
        <w:rPr>
          <w:rFonts w:eastAsia="Times New Roman" w:cs="Times New Roman"/>
        </w:rPr>
        <w:t xml:space="preserve">holes on </w:t>
      </w:r>
      <w:r w:rsidR="00E80151" w:rsidRPr="135E1D8A">
        <w:rPr>
          <w:rFonts w:eastAsia="Times New Roman" w:cs="Times New Roman"/>
        </w:rPr>
        <w:t xml:space="preserve">any underground facilities that appear to be in conflict to determine if conflicts exist.  </w:t>
      </w:r>
      <w:r w:rsidR="000B4BBB" w:rsidRPr="135E1D8A">
        <w:rPr>
          <w:rFonts w:eastAsia="Times New Roman" w:cs="Times New Roman"/>
        </w:rPr>
        <w:t>R</w:t>
      </w:r>
      <w:r w:rsidR="00E80151" w:rsidRPr="135E1D8A">
        <w:rPr>
          <w:rFonts w:eastAsia="Times New Roman" w:cs="Times New Roman"/>
        </w:rPr>
        <w:t xml:space="preserve">eview the location of the existing and proposed aerial utilities to determine if conflicts exist.  In the event that conflicts may be possible, this information shall immediately be forwarded to the </w:t>
      </w:r>
      <w:r w:rsidR="005C41D4" w:rsidRPr="135E1D8A">
        <w:rPr>
          <w:rFonts w:eastAsia="Times New Roman" w:cs="Times New Roman"/>
        </w:rPr>
        <w:t>SHA</w:t>
      </w:r>
      <w:r w:rsidR="00E80151" w:rsidRPr="135E1D8A">
        <w:rPr>
          <w:rFonts w:eastAsia="Times New Roman" w:cs="Times New Roman"/>
        </w:rPr>
        <w:t xml:space="preserve"> and the Utility for review and resolution.  Material ordered prior to obtaining test pit information will not be considered in any request from the Contractor for any equitable adjustments due to existing utility conflicts.  </w:t>
      </w:r>
    </w:p>
    <w:p w14:paraId="5303CB9F" w14:textId="77777777" w:rsidR="00E80151" w:rsidRPr="00322D1B" w:rsidRDefault="00E80151" w:rsidP="00E80151">
      <w:pPr>
        <w:tabs>
          <w:tab w:val="left" w:pos="187"/>
        </w:tabs>
        <w:autoSpaceDE w:val="0"/>
        <w:autoSpaceDN w:val="0"/>
        <w:adjustRightInd w:val="0"/>
        <w:spacing w:after="0" w:line="240" w:lineRule="auto"/>
        <w:jc w:val="both"/>
        <w:rPr>
          <w:rFonts w:eastAsia="Times New Roman" w:cs="Times New Roman"/>
          <w:szCs w:val="24"/>
        </w:rPr>
      </w:pPr>
    </w:p>
    <w:p w14:paraId="53A76BC7" w14:textId="2E31EB04" w:rsidR="00E80151" w:rsidRPr="00322D1B" w:rsidRDefault="00E80151" w:rsidP="00E80151">
      <w:pPr>
        <w:tabs>
          <w:tab w:val="left" w:pos="187"/>
        </w:tabs>
        <w:autoSpaceDE w:val="0"/>
        <w:autoSpaceDN w:val="0"/>
        <w:adjustRightInd w:val="0"/>
        <w:spacing w:after="0" w:line="240" w:lineRule="auto"/>
        <w:jc w:val="both"/>
        <w:rPr>
          <w:rFonts w:eastAsia="Times New Roman" w:cs="Times New Roman"/>
          <w:szCs w:val="24"/>
        </w:rPr>
      </w:pPr>
      <w:r w:rsidRPr="00322D1B">
        <w:rPr>
          <w:rFonts w:eastAsia="Times New Roman" w:cs="Times New Roman"/>
          <w:szCs w:val="24"/>
        </w:rPr>
        <w:t>Underground service connections are typically not shown on the plans.</w:t>
      </w:r>
      <w:r w:rsidR="001273E7" w:rsidRPr="00322D1B">
        <w:rPr>
          <w:rFonts w:eastAsia="Times New Roman" w:cs="Times New Roman"/>
          <w:szCs w:val="24"/>
        </w:rPr>
        <w:t xml:space="preserve"> </w:t>
      </w:r>
      <w:r w:rsidRPr="00322D1B">
        <w:rPr>
          <w:rFonts w:eastAsia="Times New Roman" w:cs="Times New Roman"/>
          <w:szCs w:val="24"/>
        </w:rPr>
        <w:t xml:space="preserve"> Therefore, the Contractor must communicate with the utility companies to determine where services exist, </w:t>
      </w:r>
      <w:r w:rsidR="00510081" w:rsidRPr="00322D1B">
        <w:rPr>
          <w:rFonts w:eastAsia="Times New Roman" w:cs="Times New Roman"/>
          <w:szCs w:val="24"/>
        </w:rPr>
        <w:t xml:space="preserve">dig </w:t>
      </w:r>
      <w:r w:rsidRPr="00322D1B">
        <w:rPr>
          <w:rFonts w:eastAsia="Times New Roman" w:cs="Times New Roman"/>
          <w:szCs w:val="24"/>
        </w:rPr>
        <w:t xml:space="preserve">test </w:t>
      </w:r>
      <w:r w:rsidR="00510081" w:rsidRPr="00322D1B">
        <w:rPr>
          <w:rFonts w:eastAsia="Times New Roman" w:cs="Times New Roman"/>
          <w:szCs w:val="24"/>
        </w:rPr>
        <w:t xml:space="preserve">holes </w:t>
      </w:r>
      <w:r w:rsidRPr="00322D1B">
        <w:rPr>
          <w:rFonts w:eastAsia="Times New Roman" w:cs="Times New Roman"/>
          <w:szCs w:val="24"/>
        </w:rPr>
        <w:t xml:space="preserve">if necessary and if there are conflicts, contact the </w:t>
      </w:r>
      <w:r w:rsidR="005C41D4" w:rsidRPr="00322D1B">
        <w:rPr>
          <w:rFonts w:eastAsia="Times New Roman" w:cs="Times New Roman"/>
          <w:szCs w:val="24"/>
        </w:rPr>
        <w:t>SHA</w:t>
      </w:r>
      <w:r w:rsidRPr="00322D1B">
        <w:rPr>
          <w:rFonts w:eastAsia="Times New Roman" w:cs="Times New Roman"/>
          <w:szCs w:val="24"/>
        </w:rPr>
        <w:t xml:space="preserve"> and </w:t>
      </w:r>
      <w:r w:rsidR="00510081" w:rsidRPr="00322D1B">
        <w:rPr>
          <w:rFonts w:eastAsia="Times New Roman" w:cs="Times New Roman"/>
          <w:szCs w:val="24"/>
        </w:rPr>
        <w:t xml:space="preserve">the </w:t>
      </w:r>
      <w:r w:rsidRPr="00322D1B">
        <w:rPr>
          <w:rFonts w:eastAsia="Times New Roman" w:cs="Times New Roman"/>
          <w:szCs w:val="24"/>
        </w:rPr>
        <w:t>Utility to determine how the conflict can be resolved.  No compensation will be considered for rework due to failure to follow this procedure.</w:t>
      </w:r>
    </w:p>
    <w:p w14:paraId="58DE830A"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6B55F6FD" w14:textId="5FEEB93F" w:rsidR="00E80151" w:rsidRPr="00322D1B" w:rsidRDefault="00E80151" w:rsidP="00E80151">
      <w:pPr>
        <w:tabs>
          <w:tab w:val="left" w:pos="187"/>
        </w:tabs>
        <w:autoSpaceDE w:val="0"/>
        <w:autoSpaceDN w:val="0"/>
        <w:adjustRightInd w:val="0"/>
        <w:spacing w:after="0" w:line="240" w:lineRule="auto"/>
        <w:jc w:val="both"/>
        <w:rPr>
          <w:rFonts w:eastAsia="Times New Roman" w:cs="Times New Roman"/>
          <w:szCs w:val="24"/>
        </w:rPr>
      </w:pPr>
      <w:r w:rsidRPr="00322D1B">
        <w:rPr>
          <w:rFonts w:eastAsia="Times New Roman" w:cs="Times New Roman"/>
          <w:szCs w:val="24"/>
        </w:rPr>
        <w:t xml:space="preserve">The locations of the proposed poles shown on the concept plans (Contract drawings), if any, are provided for informational purposes only and are based off the utility company design plans, not the actual as-built locations.  There is no guarantee of the accuracy of the locations and it is the responsibility of the Contractor to determine the actual location of the poles, and to notify the </w:t>
      </w:r>
      <w:r w:rsidR="005C41D4" w:rsidRPr="00322D1B">
        <w:rPr>
          <w:rFonts w:eastAsia="Times New Roman" w:cs="Times New Roman"/>
          <w:szCs w:val="24"/>
        </w:rPr>
        <w:t>SHA</w:t>
      </w:r>
      <w:r w:rsidRPr="00322D1B">
        <w:rPr>
          <w:rFonts w:eastAsia="Times New Roman" w:cs="Times New Roman"/>
          <w:szCs w:val="24"/>
        </w:rPr>
        <w:t xml:space="preserve"> of any discrepancies to avoid any unnecessary pole relocations.</w:t>
      </w:r>
    </w:p>
    <w:p w14:paraId="5BF13860" w14:textId="77777777" w:rsidR="00E80151" w:rsidRPr="00322D1B" w:rsidRDefault="00E80151" w:rsidP="00E80151">
      <w:pPr>
        <w:autoSpaceDE w:val="0"/>
        <w:autoSpaceDN w:val="0"/>
        <w:adjustRightInd w:val="0"/>
        <w:spacing w:after="0" w:line="240" w:lineRule="auto"/>
        <w:rPr>
          <w:rFonts w:eastAsia="Times New Roman" w:cs="Times New Roman"/>
          <w:szCs w:val="24"/>
        </w:rPr>
      </w:pPr>
    </w:p>
    <w:p w14:paraId="500CAD71" w14:textId="26E9636E" w:rsidR="00E80151" w:rsidRPr="00322D1B" w:rsidRDefault="00E80151" w:rsidP="135E1D8A">
      <w:pPr>
        <w:rPr>
          <w:rFonts w:eastAsia="Times New Roman" w:cs="Times New Roman"/>
        </w:rPr>
      </w:pPr>
      <w:bookmarkStart w:id="93" w:name="_Toc177775393"/>
      <w:bookmarkStart w:id="94" w:name="_Toc132011414"/>
      <w:bookmarkStart w:id="95" w:name="_Toc131999878"/>
      <w:bookmarkStart w:id="96" w:name="_Toc129608511"/>
      <w:bookmarkStart w:id="97" w:name="_Toc120418842"/>
      <w:bookmarkStart w:id="98" w:name="_Toc177775374"/>
      <w:bookmarkStart w:id="99" w:name="_Toc132011396"/>
      <w:bookmarkStart w:id="100" w:name="_Toc131999856"/>
      <w:r w:rsidRPr="135E1D8A">
        <w:rPr>
          <w:rFonts w:eastAsia="Times New Roman" w:cs="Times New Roman"/>
          <w:b/>
        </w:rPr>
        <w:t>875.03.02.02 Utility Damage</w:t>
      </w:r>
      <w:bookmarkEnd w:id="93"/>
      <w:bookmarkEnd w:id="94"/>
      <w:bookmarkEnd w:id="95"/>
      <w:bookmarkEnd w:id="96"/>
      <w:bookmarkEnd w:id="97"/>
      <w:r w:rsidRPr="135E1D8A">
        <w:rPr>
          <w:rFonts w:eastAsia="Times New Roman" w:cs="Times New Roman"/>
          <w:b/>
        </w:rPr>
        <w:t xml:space="preserve">.  </w:t>
      </w:r>
      <w:r w:rsidR="00BD404D" w:rsidRPr="135E1D8A">
        <w:rPr>
          <w:rFonts w:eastAsia="Times New Roman" w:cs="Times New Roman"/>
        </w:rPr>
        <w:t>L</w:t>
      </w:r>
      <w:r w:rsidRPr="135E1D8A">
        <w:rPr>
          <w:rFonts w:eastAsia="Times New Roman" w:cs="Times New Roman"/>
        </w:rPr>
        <w:t xml:space="preserve">ocate all existing utilities and all existing </w:t>
      </w:r>
      <w:r w:rsidR="005C41D4" w:rsidRPr="135E1D8A">
        <w:rPr>
          <w:rFonts w:eastAsia="Times New Roman" w:cs="Times New Roman"/>
        </w:rPr>
        <w:t>SHA</w:t>
      </w:r>
      <w:r w:rsidRPr="135E1D8A">
        <w:rPr>
          <w:rFonts w:eastAsia="Times New Roman" w:cs="Times New Roman"/>
        </w:rPr>
        <w:t xml:space="preserve"> owned facilities and be responsible for their safety.  Should any existing utilities or </w:t>
      </w:r>
      <w:r w:rsidR="005C41D4" w:rsidRPr="135E1D8A">
        <w:rPr>
          <w:rFonts w:eastAsia="Times New Roman" w:cs="Times New Roman"/>
        </w:rPr>
        <w:t>SHA</w:t>
      </w:r>
      <w:r w:rsidRPr="135E1D8A">
        <w:rPr>
          <w:rFonts w:eastAsia="Times New Roman" w:cs="Times New Roman"/>
        </w:rPr>
        <w:t xml:space="preserve"> owned facilities be damaged or destroyed due to the operations of the Contractor, the damaged or destroyed components shall be immediately replaced or repaired as necessary to restore the utility or </w:t>
      </w:r>
      <w:r w:rsidR="005C41D4" w:rsidRPr="135E1D8A">
        <w:rPr>
          <w:rFonts w:eastAsia="Times New Roman" w:cs="Times New Roman"/>
        </w:rPr>
        <w:t>SHA</w:t>
      </w:r>
      <w:r w:rsidRPr="135E1D8A">
        <w:rPr>
          <w:rFonts w:eastAsia="Times New Roman" w:cs="Times New Roman"/>
        </w:rPr>
        <w:t xml:space="preserve"> owned facilities to a satisfactory operating condition.</w:t>
      </w:r>
    </w:p>
    <w:p w14:paraId="1166977A" w14:textId="77777777" w:rsidR="00E80151" w:rsidRPr="00322D1B" w:rsidRDefault="00E80151" w:rsidP="00CA291C">
      <w:pPr>
        <w:rPr>
          <w:rFonts w:eastAsia="Times New Roman" w:cs="Times New Roman"/>
          <w:szCs w:val="24"/>
        </w:rPr>
      </w:pPr>
    </w:p>
    <w:p w14:paraId="27CDEB7A" w14:textId="5781DC85" w:rsidR="00E80151" w:rsidRPr="00322D1B" w:rsidRDefault="00D66F62" w:rsidP="00E80151">
      <w:pPr>
        <w:tabs>
          <w:tab w:val="left" w:pos="187"/>
        </w:tabs>
        <w:autoSpaceDE w:val="0"/>
        <w:autoSpaceDN w:val="0"/>
        <w:adjustRightInd w:val="0"/>
        <w:spacing w:after="0" w:line="240" w:lineRule="auto"/>
        <w:jc w:val="both"/>
        <w:rPr>
          <w:rFonts w:eastAsia="Times New Roman" w:cs="Times New Roman"/>
          <w:szCs w:val="24"/>
        </w:rPr>
      </w:pPr>
      <w:r w:rsidRPr="00322D1B">
        <w:rPr>
          <w:rFonts w:eastAsia="Times New Roman" w:cs="Times New Roman"/>
          <w:szCs w:val="24"/>
        </w:rPr>
        <w:lastRenderedPageBreak/>
        <w:t>If</w:t>
      </w:r>
      <w:r w:rsidR="00E80151" w:rsidRPr="00322D1B">
        <w:rPr>
          <w:rFonts w:eastAsia="Times New Roman" w:cs="Times New Roman"/>
          <w:szCs w:val="24"/>
        </w:rPr>
        <w:t xml:space="preserve"> the Contractor is negligent in complying with </w:t>
      </w:r>
      <w:r w:rsidR="00D42CAD" w:rsidRPr="00322D1B">
        <w:rPr>
          <w:rFonts w:eastAsia="Times New Roman" w:cs="Times New Roman"/>
          <w:szCs w:val="24"/>
        </w:rPr>
        <w:t>875.03.01.06</w:t>
      </w:r>
      <w:r w:rsidR="00D42CAD" w:rsidRPr="00322D1B">
        <w:rPr>
          <w:rFonts w:eastAsia="Times New Roman" w:cs="Times New Roman"/>
          <w:b/>
          <w:szCs w:val="24"/>
        </w:rPr>
        <w:t> </w:t>
      </w:r>
      <w:r w:rsidR="00E80151" w:rsidRPr="00322D1B">
        <w:rPr>
          <w:rFonts w:eastAsia="Times New Roman" w:cs="Times New Roman"/>
          <w:szCs w:val="24"/>
        </w:rPr>
        <w:t xml:space="preserve">- Standard Care Applicable to Utility Work or </w:t>
      </w:r>
      <w:r w:rsidR="002644C1" w:rsidRPr="00322D1B">
        <w:rPr>
          <w:rFonts w:eastAsia="Times New Roman" w:cs="Times New Roman"/>
          <w:szCs w:val="24"/>
        </w:rPr>
        <w:t>875.03.01.13</w:t>
      </w:r>
      <w:r w:rsidR="00E80151" w:rsidRPr="00322D1B">
        <w:rPr>
          <w:rFonts w:eastAsia="Times New Roman" w:cs="Times New Roman"/>
          <w:szCs w:val="24"/>
        </w:rPr>
        <w:t xml:space="preserve">(b) - Contact Information, these repairs or replacements shall be at no additional expense to the </w:t>
      </w:r>
      <w:r w:rsidR="005C41D4" w:rsidRPr="00322D1B">
        <w:rPr>
          <w:rFonts w:eastAsia="Times New Roman" w:cs="Times New Roman"/>
          <w:szCs w:val="24"/>
        </w:rPr>
        <w:t>SHA</w:t>
      </w:r>
      <w:r w:rsidR="00E80151" w:rsidRPr="00322D1B">
        <w:rPr>
          <w:rFonts w:eastAsia="Times New Roman" w:cs="Times New Roman"/>
          <w:szCs w:val="24"/>
        </w:rPr>
        <w:t xml:space="preserve"> or the owner of the utility.</w:t>
      </w:r>
    </w:p>
    <w:p w14:paraId="21CF7E17" w14:textId="77777777" w:rsidR="00E80151" w:rsidRPr="00322D1B" w:rsidRDefault="00E80151" w:rsidP="00E80151">
      <w:pPr>
        <w:tabs>
          <w:tab w:val="left" w:pos="187"/>
        </w:tabs>
        <w:autoSpaceDE w:val="0"/>
        <w:autoSpaceDN w:val="0"/>
        <w:adjustRightInd w:val="0"/>
        <w:spacing w:after="0" w:line="240" w:lineRule="auto"/>
        <w:jc w:val="both"/>
        <w:rPr>
          <w:rFonts w:eastAsia="Times New Roman" w:cs="Times New Roman"/>
          <w:szCs w:val="24"/>
        </w:rPr>
      </w:pPr>
    </w:p>
    <w:p w14:paraId="3024F8DF" w14:textId="0194B9FD" w:rsidR="00E80151" w:rsidRPr="00322D1B" w:rsidRDefault="007A5A86" w:rsidP="135E1D8A">
      <w:pPr>
        <w:numPr>
          <w:ilvl w:val="0"/>
          <w:numId w:val="14"/>
        </w:numPr>
        <w:tabs>
          <w:tab w:val="left" w:pos="187"/>
        </w:tabs>
        <w:autoSpaceDE w:val="0"/>
        <w:autoSpaceDN w:val="0"/>
        <w:adjustRightInd w:val="0"/>
        <w:spacing w:after="0" w:line="240" w:lineRule="auto"/>
        <w:ind w:left="1080"/>
        <w:jc w:val="both"/>
        <w:rPr>
          <w:rFonts w:eastAsia="Times New Roman" w:cs="Times New Roman"/>
          <w:u w:val="single"/>
        </w:rPr>
      </w:pPr>
      <w:r w:rsidRPr="135E1D8A">
        <w:rPr>
          <w:rFonts w:eastAsia="Times New Roman" w:cs="Times New Roman"/>
          <w:b/>
        </w:rPr>
        <w:t> </w:t>
      </w:r>
      <w:r w:rsidR="00E80151" w:rsidRPr="135E1D8A">
        <w:rPr>
          <w:rFonts w:eastAsia="Times New Roman" w:cs="Times New Roman"/>
          <w:b/>
        </w:rPr>
        <w:t>Utility Owned Facilities</w:t>
      </w:r>
      <w:r w:rsidR="00E80151" w:rsidRPr="135E1D8A">
        <w:rPr>
          <w:rFonts w:eastAsia="Times New Roman" w:cs="Times New Roman"/>
        </w:rPr>
        <w:t xml:space="preserve">.  </w:t>
      </w:r>
      <w:r w:rsidR="00785F71" w:rsidRPr="135E1D8A">
        <w:rPr>
          <w:rFonts w:eastAsia="Times New Roman" w:cs="Times New Roman"/>
        </w:rPr>
        <w:t>I</w:t>
      </w:r>
      <w:r w:rsidR="00E80151" w:rsidRPr="135E1D8A">
        <w:rPr>
          <w:rFonts w:eastAsia="Times New Roman" w:cs="Times New Roman"/>
        </w:rPr>
        <w:t xml:space="preserve">mmediately report any and all damage to utility facilities to the utility owner and the </w:t>
      </w:r>
      <w:r w:rsidR="005C41D4" w:rsidRPr="135E1D8A">
        <w:rPr>
          <w:rFonts w:eastAsia="Times New Roman" w:cs="Times New Roman"/>
        </w:rPr>
        <w:t>SHA</w:t>
      </w:r>
      <w:r w:rsidR="00E80151" w:rsidRPr="135E1D8A">
        <w:rPr>
          <w:rFonts w:eastAsia="Times New Roman" w:cs="Times New Roman"/>
        </w:rPr>
        <w:t xml:space="preserve">.  </w:t>
      </w:r>
      <w:r w:rsidR="00E80151" w:rsidRPr="135E1D8A">
        <w:rPr>
          <w:rFonts w:eastAsia="Times New Roman" w:cs="Times New Roman"/>
          <w:u w:val="single"/>
        </w:rPr>
        <w:t xml:space="preserve">In the event of a water or sewer main break, immediately notify the Maryland Department of the Environment in addition to the owner of the water or sewer facility and the </w:t>
      </w:r>
      <w:r w:rsidR="005C41D4" w:rsidRPr="135E1D8A">
        <w:rPr>
          <w:rFonts w:eastAsia="Times New Roman" w:cs="Times New Roman"/>
          <w:u w:val="single"/>
        </w:rPr>
        <w:t>SHA</w:t>
      </w:r>
      <w:r w:rsidR="00E80151" w:rsidRPr="135E1D8A">
        <w:rPr>
          <w:rFonts w:eastAsia="Times New Roman" w:cs="Times New Roman"/>
          <w:u w:val="single"/>
        </w:rPr>
        <w:t>’s Procurement Officer.</w:t>
      </w:r>
    </w:p>
    <w:p w14:paraId="156C458D" w14:textId="77777777" w:rsidR="00E80151" w:rsidRPr="00322D1B" w:rsidRDefault="00E80151" w:rsidP="003351AC">
      <w:pPr>
        <w:autoSpaceDE w:val="0"/>
        <w:autoSpaceDN w:val="0"/>
        <w:adjustRightInd w:val="0"/>
        <w:spacing w:after="0" w:line="240" w:lineRule="auto"/>
        <w:ind w:left="1080" w:hanging="360"/>
        <w:jc w:val="both"/>
        <w:rPr>
          <w:rFonts w:eastAsia="Times New Roman" w:cs="Times New Roman"/>
          <w:szCs w:val="24"/>
          <w:u w:val="single"/>
        </w:rPr>
      </w:pPr>
    </w:p>
    <w:p w14:paraId="75B4F116" w14:textId="2255C4A6" w:rsidR="00E80151" w:rsidRPr="00322D1B" w:rsidRDefault="007A5A86" w:rsidP="135E1D8A">
      <w:pPr>
        <w:numPr>
          <w:ilvl w:val="0"/>
          <w:numId w:val="14"/>
        </w:numPr>
        <w:tabs>
          <w:tab w:val="left" w:pos="540"/>
        </w:tabs>
        <w:autoSpaceDE w:val="0"/>
        <w:autoSpaceDN w:val="0"/>
        <w:adjustRightInd w:val="0"/>
        <w:spacing w:after="0" w:line="240" w:lineRule="auto"/>
        <w:ind w:left="1080"/>
        <w:jc w:val="both"/>
        <w:rPr>
          <w:rFonts w:eastAsia="Times New Roman" w:cs="Times New Roman"/>
        </w:rPr>
      </w:pPr>
      <w:r w:rsidRPr="135E1D8A">
        <w:rPr>
          <w:rFonts w:eastAsia="Times New Roman" w:cs="Times New Roman"/>
          <w:b/>
        </w:rPr>
        <w:t> </w:t>
      </w:r>
      <w:r w:rsidR="005C41D4" w:rsidRPr="135E1D8A">
        <w:rPr>
          <w:rFonts w:eastAsia="Times New Roman" w:cs="Times New Roman"/>
          <w:b/>
        </w:rPr>
        <w:t>SHA</w:t>
      </w:r>
      <w:r w:rsidR="00E80151" w:rsidRPr="135E1D8A">
        <w:rPr>
          <w:rFonts w:eastAsia="Times New Roman" w:cs="Times New Roman"/>
          <w:b/>
        </w:rPr>
        <w:t xml:space="preserve"> Owned Facilities.  </w:t>
      </w:r>
      <w:r w:rsidR="00807652" w:rsidRPr="135E1D8A">
        <w:rPr>
          <w:rFonts w:eastAsia="Times New Roman" w:cs="Times New Roman"/>
        </w:rPr>
        <w:t>I</w:t>
      </w:r>
      <w:r w:rsidR="00E80151" w:rsidRPr="135E1D8A">
        <w:rPr>
          <w:rFonts w:eastAsia="Times New Roman" w:cs="Times New Roman"/>
        </w:rPr>
        <w:t xml:space="preserve">mmediately report any and all damage to </w:t>
      </w:r>
      <w:r w:rsidR="005C41D4" w:rsidRPr="135E1D8A">
        <w:rPr>
          <w:rFonts w:eastAsia="Times New Roman" w:cs="Times New Roman"/>
        </w:rPr>
        <w:t>SHA</w:t>
      </w:r>
      <w:r w:rsidR="00E80151" w:rsidRPr="135E1D8A">
        <w:rPr>
          <w:rFonts w:eastAsia="Times New Roman" w:cs="Times New Roman"/>
        </w:rPr>
        <w:t xml:space="preserve"> owned facilities to the appropriate </w:t>
      </w:r>
      <w:r w:rsidR="005C41D4" w:rsidRPr="135E1D8A">
        <w:rPr>
          <w:rFonts w:eastAsia="Times New Roman" w:cs="Times New Roman"/>
        </w:rPr>
        <w:t>SHA</w:t>
      </w:r>
      <w:r w:rsidR="00E80151" w:rsidRPr="135E1D8A">
        <w:rPr>
          <w:rFonts w:eastAsia="Times New Roman" w:cs="Times New Roman"/>
        </w:rPr>
        <w:t xml:space="preserve"> office or division.</w:t>
      </w:r>
    </w:p>
    <w:p w14:paraId="3991C20B" w14:textId="77777777" w:rsidR="00E80151" w:rsidRPr="00322D1B" w:rsidRDefault="00E80151" w:rsidP="00E80151">
      <w:pPr>
        <w:autoSpaceDE w:val="0"/>
        <w:autoSpaceDN w:val="0"/>
        <w:adjustRightInd w:val="0"/>
        <w:spacing w:after="0" w:line="240" w:lineRule="auto"/>
        <w:rPr>
          <w:rFonts w:eastAsia="Times New Roman" w:cs="Times New Roman"/>
          <w:szCs w:val="24"/>
        </w:rPr>
      </w:pPr>
    </w:p>
    <w:p w14:paraId="27CDECF3" w14:textId="4396055F" w:rsidR="00E80151" w:rsidRPr="00322D1B" w:rsidRDefault="0062582E" w:rsidP="135E1D8A">
      <w:pPr>
        <w:numPr>
          <w:ilvl w:val="0"/>
          <w:numId w:val="15"/>
        </w:numPr>
        <w:autoSpaceDE w:val="0"/>
        <w:autoSpaceDN w:val="0"/>
        <w:adjustRightInd w:val="0"/>
        <w:spacing w:after="0" w:line="240" w:lineRule="auto"/>
        <w:ind w:left="1800"/>
        <w:jc w:val="both"/>
        <w:rPr>
          <w:rFonts w:eastAsia="Times New Roman" w:cs="Times New Roman"/>
        </w:rPr>
      </w:pPr>
      <w:r w:rsidRPr="135E1D8A">
        <w:rPr>
          <w:rFonts w:eastAsia="Times New Roman" w:cs="Times New Roman"/>
          <w:b/>
        </w:rPr>
        <w:t> </w:t>
      </w:r>
      <w:r w:rsidR="00E80151" w:rsidRPr="135E1D8A">
        <w:rPr>
          <w:rFonts w:eastAsia="Times New Roman" w:cs="Times New Roman"/>
          <w:b/>
        </w:rPr>
        <w:t xml:space="preserve">Utility Damage Report.  </w:t>
      </w:r>
      <w:r w:rsidR="00E80151" w:rsidRPr="135E1D8A">
        <w:rPr>
          <w:rFonts w:eastAsia="Times New Roman" w:cs="Times New Roman"/>
        </w:rPr>
        <w:t xml:space="preserve">The Contractor shall be responsible for completing a Utility Damage Report form to use in the event a utility or </w:t>
      </w:r>
      <w:r w:rsidR="005C41D4" w:rsidRPr="135E1D8A">
        <w:rPr>
          <w:rFonts w:eastAsia="Times New Roman" w:cs="Times New Roman"/>
        </w:rPr>
        <w:t>SHA</w:t>
      </w:r>
      <w:r w:rsidR="00E80151" w:rsidRPr="135E1D8A">
        <w:rPr>
          <w:rFonts w:eastAsia="Times New Roman" w:cs="Times New Roman"/>
        </w:rPr>
        <w:t xml:space="preserve"> owned facility is damaged.  </w:t>
      </w:r>
      <w:r w:rsidR="00DB4709" w:rsidRPr="135E1D8A">
        <w:rPr>
          <w:rFonts w:eastAsia="Times New Roman" w:cs="Times New Roman"/>
        </w:rPr>
        <w:t>C</w:t>
      </w:r>
      <w:r w:rsidR="00E80151" w:rsidRPr="135E1D8A">
        <w:rPr>
          <w:rFonts w:eastAsia="Times New Roman" w:cs="Times New Roman"/>
        </w:rPr>
        <w:t>omplete and submit a Utility Damage Report to the Procurement Officer within three</w:t>
      </w:r>
      <w:r w:rsidR="001059DF" w:rsidRPr="135E1D8A">
        <w:rPr>
          <w:rFonts w:eastAsia="Times New Roman" w:cs="Times New Roman"/>
        </w:rPr>
        <w:t xml:space="preserve"> (3)</w:t>
      </w:r>
      <w:r w:rsidR="00E80151" w:rsidRPr="135E1D8A">
        <w:rPr>
          <w:rFonts w:eastAsia="Times New Roman" w:cs="Times New Roman"/>
        </w:rPr>
        <w:t xml:space="preserve"> working days of damage.  Refer to Appendix “A” for a copy of the report.</w:t>
      </w:r>
    </w:p>
    <w:p w14:paraId="2207EEA9" w14:textId="77777777" w:rsidR="00E80151" w:rsidRPr="00322D1B" w:rsidRDefault="00E80151" w:rsidP="00E80151">
      <w:pPr>
        <w:autoSpaceDE w:val="0"/>
        <w:autoSpaceDN w:val="0"/>
        <w:adjustRightInd w:val="0"/>
        <w:spacing w:after="0" w:line="240" w:lineRule="auto"/>
        <w:rPr>
          <w:rFonts w:eastAsia="Times New Roman" w:cs="Times New Roman"/>
          <w:b/>
          <w:bCs w:val="0"/>
          <w:szCs w:val="24"/>
        </w:rPr>
      </w:pPr>
    </w:p>
    <w:p w14:paraId="255B8EB5" w14:textId="714E5C06" w:rsidR="00E80151" w:rsidRPr="00322D1B" w:rsidRDefault="00E80151" w:rsidP="135E1D8A">
      <w:pPr>
        <w:autoSpaceDE w:val="0"/>
        <w:autoSpaceDN w:val="0"/>
        <w:adjustRightInd w:val="0"/>
        <w:spacing w:after="0" w:line="240" w:lineRule="auto"/>
        <w:jc w:val="both"/>
        <w:rPr>
          <w:rFonts w:eastAsia="Times New Roman" w:cs="Times New Roman"/>
        </w:rPr>
      </w:pPr>
      <w:r w:rsidRPr="135E1D8A">
        <w:rPr>
          <w:rFonts w:eastAsia="Times New Roman" w:cs="Times New Roman"/>
          <w:b/>
        </w:rPr>
        <w:t>875.03.02.03 Standards and Requirements</w:t>
      </w:r>
      <w:bookmarkEnd w:id="98"/>
      <w:bookmarkEnd w:id="99"/>
      <w:bookmarkEnd w:id="100"/>
      <w:r w:rsidRPr="135E1D8A">
        <w:rPr>
          <w:rFonts w:eastAsia="Times New Roman" w:cs="Times New Roman"/>
          <w:b/>
        </w:rPr>
        <w:t xml:space="preserve">.  </w:t>
      </w:r>
      <w:r w:rsidRPr="135E1D8A">
        <w:rPr>
          <w:rFonts w:eastAsia="Times New Roman" w:cs="Times New Roman"/>
        </w:rPr>
        <w:t xml:space="preserve">All utilities along the Project, whether designed and/or constructed by the Contractor or the utility owner, shall be placed in accordance with applicable Governmental Rules, including the </w:t>
      </w:r>
      <w:r w:rsidR="005C41D4" w:rsidRPr="135E1D8A">
        <w:rPr>
          <w:rFonts w:eastAsia="Times New Roman" w:cs="Times New Roman"/>
        </w:rPr>
        <w:t>SHA</w:t>
      </w:r>
      <w:r w:rsidRPr="135E1D8A">
        <w:rPr>
          <w:rFonts w:eastAsia="Times New Roman" w:cs="Times New Roman"/>
        </w:rPr>
        <w:t xml:space="preserve">’s utility regulations and policies, Utility Policy Manual and Utility Procedure Manual, the applicable Utility Standards, and any other requirements specified in the Contract Documents.  Unless the </w:t>
      </w:r>
      <w:r w:rsidR="005C41D4" w:rsidRPr="135E1D8A">
        <w:rPr>
          <w:rFonts w:eastAsia="Times New Roman" w:cs="Times New Roman"/>
        </w:rPr>
        <w:t>SHA</w:t>
      </w:r>
      <w:r w:rsidRPr="135E1D8A">
        <w:rPr>
          <w:rFonts w:eastAsia="Times New Roman" w:cs="Times New Roman"/>
        </w:rPr>
        <w:t xml:space="preserve"> advises the Contractor otherwise, the Project will be subject to 23 CFR Part 645 Subpart A (including its requirements as to plans, specifications, estimates, charges, tracking of costs, credits, billings, records retention, and audit) and associated policies.  Notwithstanding the order of precedence set forth in TC3.01, in the event of any conflict within the Contract Documents or between the requirements specified in the Contract Documents and any applicable Utility Standards, additional details and more stringent requirements contained in the lower priority document will control.  </w:t>
      </w:r>
      <w:r w:rsidR="00EE3B84" w:rsidRPr="135E1D8A">
        <w:rPr>
          <w:rFonts w:eastAsia="Times New Roman" w:cs="Times New Roman"/>
        </w:rPr>
        <w:t>O</w:t>
      </w:r>
      <w:r w:rsidRPr="135E1D8A">
        <w:rPr>
          <w:rFonts w:eastAsia="Times New Roman" w:cs="Times New Roman"/>
        </w:rPr>
        <w:t>btain clarification of any unresolved ambiguity prior to proceeding with design or construction.</w:t>
      </w:r>
    </w:p>
    <w:p w14:paraId="447E69E7" w14:textId="77777777" w:rsidR="00E80151" w:rsidRPr="00322D1B" w:rsidRDefault="00E80151" w:rsidP="00E80151">
      <w:pPr>
        <w:autoSpaceDE w:val="0"/>
        <w:autoSpaceDN w:val="0"/>
        <w:adjustRightInd w:val="0"/>
        <w:spacing w:after="0" w:line="240" w:lineRule="auto"/>
        <w:rPr>
          <w:rFonts w:eastAsia="Times New Roman" w:cs="Times New Roman"/>
          <w:szCs w:val="24"/>
        </w:rPr>
      </w:pPr>
    </w:p>
    <w:p w14:paraId="40B1ACF1" w14:textId="58DCA290" w:rsidR="00E80151" w:rsidRPr="00322D1B" w:rsidRDefault="00E80151" w:rsidP="00E80151">
      <w:pPr>
        <w:autoSpaceDE w:val="0"/>
        <w:autoSpaceDN w:val="0"/>
        <w:adjustRightInd w:val="0"/>
        <w:spacing w:after="0" w:line="240" w:lineRule="auto"/>
        <w:jc w:val="both"/>
        <w:rPr>
          <w:rFonts w:eastAsia="Times New Roman" w:cs="Times New Roman"/>
          <w:szCs w:val="24"/>
        </w:rPr>
      </w:pPr>
      <w:bookmarkStart w:id="101" w:name="_Toc177775375"/>
      <w:bookmarkStart w:id="102" w:name="_Toc132011397"/>
      <w:bookmarkStart w:id="103" w:name="_Toc131999857"/>
      <w:r w:rsidRPr="00322D1B">
        <w:rPr>
          <w:rFonts w:eastAsia="Times New Roman" w:cs="Times New Roman"/>
          <w:b/>
          <w:szCs w:val="24"/>
        </w:rPr>
        <w:t>875.03.02.04 Compatibility</w:t>
      </w:r>
      <w:bookmarkEnd w:id="101"/>
      <w:bookmarkEnd w:id="102"/>
      <w:bookmarkEnd w:id="103"/>
      <w:r w:rsidRPr="00322D1B">
        <w:rPr>
          <w:rFonts w:eastAsia="Times New Roman" w:cs="Times New Roman"/>
          <w:b/>
          <w:szCs w:val="24"/>
        </w:rPr>
        <w:t xml:space="preserve">.  </w:t>
      </w:r>
      <w:r w:rsidRPr="00322D1B">
        <w:rPr>
          <w:rFonts w:eastAsia="Times New Roman" w:cs="Times New Roman"/>
          <w:szCs w:val="24"/>
        </w:rPr>
        <w:t xml:space="preserve">The Contractor shall be responsible for verifying that upon completion of the Project, each utility facility within the </w:t>
      </w:r>
      <w:r w:rsidR="001273E7" w:rsidRPr="00322D1B">
        <w:rPr>
          <w:rFonts w:eastAsia="Times New Roman" w:cs="Times New Roman"/>
          <w:szCs w:val="24"/>
        </w:rPr>
        <w:t xml:space="preserve">project </w:t>
      </w:r>
      <w:r w:rsidRPr="00322D1B">
        <w:rPr>
          <w:rFonts w:eastAsia="Times New Roman" w:cs="Times New Roman"/>
          <w:szCs w:val="24"/>
        </w:rPr>
        <w:t xml:space="preserve">limits and the </w:t>
      </w:r>
      <w:r w:rsidR="005C41D4" w:rsidRPr="00322D1B">
        <w:rPr>
          <w:rFonts w:eastAsia="Times New Roman" w:cs="Times New Roman"/>
          <w:szCs w:val="24"/>
        </w:rPr>
        <w:t>SHA</w:t>
      </w:r>
      <w:r w:rsidRPr="00322D1B">
        <w:rPr>
          <w:rFonts w:eastAsia="Times New Roman" w:cs="Times New Roman"/>
          <w:szCs w:val="24"/>
        </w:rPr>
        <w:t>’s right-of-way or otherwise affected by or affecting the</w:t>
      </w:r>
      <w:r w:rsidR="00D66F62" w:rsidRPr="00322D1B">
        <w:rPr>
          <w:rFonts w:eastAsia="Times New Roman" w:cs="Times New Roman"/>
          <w:szCs w:val="24"/>
        </w:rPr>
        <w:t xml:space="preserve"> </w:t>
      </w:r>
      <w:r w:rsidR="001273E7" w:rsidRPr="00322D1B">
        <w:rPr>
          <w:rFonts w:eastAsia="Times New Roman" w:cs="Times New Roman"/>
          <w:szCs w:val="24"/>
        </w:rPr>
        <w:t>p</w:t>
      </w:r>
      <w:r w:rsidRPr="00322D1B">
        <w:rPr>
          <w:rFonts w:eastAsia="Times New Roman" w:cs="Times New Roman"/>
          <w:szCs w:val="24"/>
        </w:rPr>
        <w:t>roject is compatible with and interfaces properly with the Project.</w:t>
      </w:r>
    </w:p>
    <w:p w14:paraId="7B447436" w14:textId="77777777" w:rsidR="00E80151" w:rsidRPr="00322D1B" w:rsidRDefault="00E80151" w:rsidP="00E80151">
      <w:pPr>
        <w:autoSpaceDE w:val="0"/>
        <w:autoSpaceDN w:val="0"/>
        <w:adjustRightInd w:val="0"/>
        <w:spacing w:after="0" w:line="240" w:lineRule="auto"/>
        <w:rPr>
          <w:rFonts w:eastAsia="Times New Roman" w:cs="Times New Roman"/>
          <w:szCs w:val="24"/>
        </w:rPr>
      </w:pPr>
      <w:bookmarkStart w:id="104" w:name="_Toc450553787"/>
      <w:bookmarkEnd w:id="91"/>
      <w:bookmarkEnd w:id="92"/>
      <w:bookmarkEnd w:id="104"/>
    </w:p>
    <w:p w14:paraId="0C2B3395" w14:textId="49B6C2A2" w:rsidR="00E80151" w:rsidRPr="00322D1B" w:rsidRDefault="00E80151" w:rsidP="135E1D8A">
      <w:pPr>
        <w:autoSpaceDE w:val="0"/>
        <w:autoSpaceDN w:val="0"/>
        <w:adjustRightInd w:val="0"/>
        <w:spacing w:after="0" w:line="240" w:lineRule="auto"/>
        <w:jc w:val="both"/>
        <w:rPr>
          <w:rFonts w:eastAsia="Times New Roman" w:cs="Times New Roman"/>
        </w:rPr>
      </w:pPr>
      <w:bookmarkStart w:id="105" w:name="_Hlk495051074"/>
      <w:bookmarkStart w:id="106" w:name="_Toc177775376"/>
      <w:bookmarkStart w:id="107" w:name="_Toc132011398"/>
      <w:bookmarkStart w:id="108" w:name="_Toc131999859"/>
      <w:r w:rsidRPr="135E1D8A">
        <w:rPr>
          <w:rFonts w:eastAsia="Times New Roman" w:cs="Times New Roman"/>
          <w:b/>
        </w:rPr>
        <w:t>875.03.02.05 </w:t>
      </w:r>
      <w:bookmarkEnd w:id="105"/>
      <w:r w:rsidRPr="135E1D8A">
        <w:rPr>
          <w:rFonts w:eastAsia="Times New Roman" w:cs="Times New Roman"/>
          <w:b/>
        </w:rPr>
        <w:t xml:space="preserve">Construction Records.  </w:t>
      </w:r>
      <w:r w:rsidR="00E81A48" w:rsidRPr="135E1D8A">
        <w:rPr>
          <w:rFonts w:eastAsia="Times New Roman" w:cs="Times New Roman"/>
        </w:rPr>
        <w:t>M</w:t>
      </w:r>
      <w:r w:rsidRPr="135E1D8A">
        <w:rPr>
          <w:rFonts w:eastAsia="Times New Roman" w:cs="Times New Roman"/>
        </w:rPr>
        <w:t>aintain a record of the construction activities for all utility work performed by the Contractor.  Individual files shall include a record of the following information:</w:t>
      </w:r>
    </w:p>
    <w:p w14:paraId="70668742"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285FEEA8" w14:textId="10A85E19" w:rsidR="00E80151" w:rsidRPr="00322D1B" w:rsidRDefault="00F2684D" w:rsidP="00581530">
      <w:pPr>
        <w:numPr>
          <w:ilvl w:val="0"/>
          <w:numId w:val="16"/>
        </w:numPr>
        <w:autoSpaceDE w:val="0"/>
        <w:autoSpaceDN w:val="0"/>
        <w:adjustRightInd w:val="0"/>
        <w:spacing w:after="0" w:line="240" w:lineRule="auto"/>
        <w:ind w:firstLine="0"/>
        <w:jc w:val="both"/>
        <w:rPr>
          <w:rFonts w:eastAsia="Times New Roman" w:cs="Times New Roman"/>
          <w:szCs w:val="24"/>
        </w:rPr>
      </w:pPr>
      <w:r w:rsidRPr="00322D1B">
        <w:rPr>
          <w:rFonts w:eastAsia="Times New Roman" w:cs="Times New Roman"/>
          <w:szCs w:val="24"/>
        </w:rPr>
        <w:t> </w:t>
      </w:r>
      <w:r w:rsidR="00E80151" w:rsidRPr="00322D1B">
        <w:rPr>
          <w:rFonts w:eastAsia="Times New Roman" w:cs="Times New Roman"/>
          <w:szCs w:val="24"/>
        </w:rPr>
        <w:t>Notification of construction dates;</w:t>
      </w:r>
    </w:p>
    <w:p w14:paraId="16E318C1" w14:textId="77777777" w:rsidR="00EC0774" w:rsidRPr="00322D1B" w:rsidRDefault="00EC0774" w:rsidP="003351AC">
      <w:pPr>
        <w:autoSpaceDE w:val="0"/>
        <w:autoSpaceDN w:val="0"/>
        <w:adjustRightInd w:val="0"/>
        <w:spacing w:after="0" w:line="240" w:lineRule="auto"/>
        <w:ind w:left="720"/>
        <w:jc w:val="both"/>
        <w:rPr>
          <w:rFonts w:eastAsia="Times New Roman" w:cs="Times New Roman"/>
          <w:szCs w:val="24"/>
        </w:rPr>
      </w:pPr>
    </w:p>
    <w:p w14:paraId="03536A4B" w14:textId="6EE94157" w:rsidR="00E80151" w:rsidRPr="00322D1B" w:rsidRDefault="00F2684D" w:rsidP="00581530">
      <w:pPr>
        <w:numPr>
          <w:ilvl w:val="0"/>
          <w:numId w:val="16"/>
        </w:numPr>
        <w:autoSpaceDE w:val="0"/>
        <w:autoSpaceDN w:val="0"/>
        <w:adjustRightInd w:val="0"/>
        <w:spacing w:after="0" w:line="240" w:lineRule="auto"/>
        <w:ind w:firstLine="0"/>
        <w:jc w:val="both"/>
        <w:rPr>
          <w:rFonts w:eastAsia="Times New Roman" w:cs="Times New Roman"/>
          <w:szCs w:val="24"/>
        </w:rPr>
      </w:pPr>
      <w:r w:rsidRPr="00322D1B">
        <w:rPr>
          <w:rFonts w:eastAsia="Times New Roman" w:cs="Times New Roman"/>
          <w:szCs w:val="24"/>
        </w:rPr>
        <w:t> </w:t>
      </w:r>
      <w:r w:rsidR="00E80151" w:rsidRPr="00322D1B">
        <w:rPr>
          <w:rFonts w:eastAsia="Times New Roman" w:cs="Times New Roman"/>
          <w:szCs w:val="24"/>
        </w:rPr>
        <w:t>Records of meetings with utility owner;</w:t>
      </w:r>
    </w:p>
    <w:p w14:paraId="2676D8AA" w14:textId="77777777" w:rsidR="00EC0774" w:rsidRPr="00322D1B" w:rsidRDefault="00EC0774" w:rsidP="135E1D8A">
      <w:pPr>
        <w:pStyle w:val="ListParagraph"/>
        <w:spacing w:after="0" w:line="240" w:lineRule="auto"/>
        <w:rPr>
          <w:rFonts w:eastAsia="Times New Roman" w:cs="Times New Roman"/>
        </w:rPr>
      </w:pPr>
    </w:p>
    <w:p w14:paraId="322168C2" w14:textId="13C36DF8" w:rsidR="00E80151" w:rsidRPr="00322D1B" w:rsidRDefault="00F2684D" w:rsidP="00581530">
      <w:pPr>
        <w:numPr>
          <w:ilvl w:val="0"/>
          <w:numId w:val="16"/>
        </w:numPr>
        <w:autoSpaceDE w:val="0"/>
        <w:autoSpaceDN w:val="0"/>
        <w:adjustRightInd w:val="0"/>
        <w:spacing w:after="0" w:line="240" w:lineRule="auto"/>
        <w:ind w:firstLine="0"/>
        <w:jc w:val="both"/>
        <w:rPr>
          <w:rFonts w:eastAsia="Times New Roman" w:cs="Times New Roman"/>
          <w:szCs w:val="24"/>
        </w:rPr>
      </w:pPr>
      <w:r w:rsidRPr="00322D1B">
        <w:rPr>
          <w:rFonts w:eastAsia="Times New Roman" w:cs="Times New Roman"/>
          <w:szCs w:val="24"/>
        </w:rPr>
        <w:t> </w:t>
      </w:r>
      <w:r w:rsidR="00E80151" w:rsidRPr="00322D1B">
        <w:rPr>
          <w:rFonts w:eastAsia="Times New Roman" w:cs="Times New Roman"/>
          <w:szCs w:val="24"/>
        </w:rPr>
        <w:t>Record of utility owner inspector present at any time;</w:t>
      </w:r>
    </w:p>
    <w:p w14:paraId="71A83F42" w14:textId="77777777" w:rsidR="00EC0774" w:rsidRPr="00322D1B" w:rsidRDefault="00EC0774" w:rsidP="003351AC">
      <w:pPr>
        <w:autoSpaceDE w:val="0"/>
        <w:autoSpaceDN w:val="0"/>
        <w:adjustRightInd w:val="0"/>
        <w:spacing w:after="0" w:line="240" w:lineRule="auto"/>
        <w:ind w:left="720"/>
        <w:jc w:val="both"/>
        <w:rPr>
          <w:rFonts w:eastAsia="Times New Roman" w:cs="Times New Roman"/>
          <w:szCs w:val="24"/>
        </w:rPr>
      </w:pPr>
    </w:p>
    <w:p w14:paraId="56829698" w14:textId="45D85D3F" w:rsidR="00EC0774" w:rsidRPr="00322D1B" w:rsidRDefault="00F2684D" w:rsidP="00581530">
      <w:pPr>
        <w:numPr>
          <w:ilvl w:val="0"/>
          <w:numId w:val="16"/>
        </w:numPr>
        <w:autoSpaceDE w:val="0"/>
        <w:autoSpaceDN w:val="0"/>
        <w:adjustRightInd w:val="0"/>
        <w:spacing w:after="0" w:line="240" w:lineRule="auto"/>
        <w:ind w:firstLine="0"/>
        <w:jc w:val="both"/>
        <w:rPr>
          <w:rFonts w:eastAsia="Times New Roman" w:cs="Times New Roman"/>
          <w:szCs w:val="24"/>
        </w:rPr>
      </w:pPr>
      <w:r w:rsidRPr="00322D1B">
        <w:rPr>
          <w:rFonts w:eastAsia="Times New Roman" w:cs="Times New Roman"/>
          <w:szCs w:val="24"/>
        </w:rPr>
        <w:lastRenderedPageBreak/>
        <w:t> </w:t>
      </w:r>
      <w:r w:rsidR="00E80151" w:rsidRPr="00322D1B">
        <w:rPr>
          <w:rFonts w:eastAsia="Times New Roman" w:cs="Times New Roman"/>
          <w:szCs w:val="24"/>
        </w:rPr>
        <w:t>Any revisions to the IFB Plans impacting the utility relocations;</w:t>
      </w:r>
    </w:p>
    <w:p w14:paraId="46BCA615" w14:textId="4B64C6AA" w:rsidR="00E80151" w:rsidRPr="00322D1B" w:rsidRDefault="00E80151" w:rsidP="003351AC">
      <w:pPr>
        <w:autoSpaceDE w:val="0"/>
        <w:autoSpaceDN w:val="0"/>
        <w:adjustRightInd w:val="0"/>
        <w:spacing w:after="0" w:line="240" w:lineRule="auto"/>
        <w:ind w:left="720"/>
        <w:jc w:val="both"/>
        <w:rPr>
          <w:rFonts w:eastAsia="Times New Roman" w:cs="Times New Roman"/>
          <w:szCs w:val="24"/>
        </w:rPr>
      </w:pPr>
    </w:p>
    <w:p w14:paraId="4E3C48AC" w14:textId="0E2C1918" w:rsidR="00E80151" w:rsidRPr="00322D1B" w:rsidRDefault="00D53471" w:rsidP="00581530">
      <w:pPr>
        <w:numPr>
          <w:ilvl w:val="0"/>
          <w:numId w:val="16"/>
        </w:numPr>
        <w:autoSpaceDE w:val="0"/>
        <w:autoSpaceDN w:val="0"/>
        <w:adjustRightInd w:val="0"/>
        <w:spacing w:after="0" w:line="240" w:lineRule="auto"/>
        <w:ind w:firstLine="0"/>
        <w:jc w:val="both"/>
        <w:rPr>
          <w:rFonts w:eastAsia="Times New Roman" w:cs="Times New Roman"/>
          <w:szCs w:val="24"/>
        </w:rPr>
      </w:pPr>
      <w:r w:rsidRPr="00322D1B">
        <w:rPr>
          <w:rFonts w:eastAsia="Times New Roman" w:cs="Times New Roman"/>
          <w:szCs w:val="24"/>
        </w:rPr>
        <w:t> </w:t>
      </w:r>
      <w:r w:rsidR="00E80151" w:rsidRPr="00322D1B">
        <w:rPr>
          <w:rFonts w:eastAsia="Times New Roman" w:cs="Times New Roman"/>
          <w:szCs w:val="24"/>
        </w:rPr>
        <w:t>Any revisions to Utility Relocation Plans;</w:t>
      </w:r>
    </w:p>
    <w:p w14:paraId="073FB5EC" w14:textId="77777777" w:rsidR="00F2684D" w:rsidRPr="00322D1B" w:rsidRDefault="00F2684D" w:rsidP="003351AC">
      <w:pPr>
        <w:autoSpaceDE w:val="0"/>
        <w:autoSpaceDN w:val="0"/>
        <w:adjustRightInd w:val="0"/>
        <w:spacing w:after="0" w:line="240" w:lineRule="auto"/>
        <w:ind w:left="720"/>
        <w:jc w:val="both"/>
        <w:rPr>
          <w:rFonts w:eastAsia="Times New Roman" w:cs="Times New Roman"/>
          <w:szCs w:val="24"/>
        </w:rPr>
      </w:pPr>
    </w:p>
    <w:p w14:paraId="79BCCE8A" w14:textId="0DE930C0" w:rsidR="00E80151" w:rsidRPr="00322D1B" w:rsidRDefault="00CD06D7" w:rsidP="00581530">
      <w:pPr>
        <w:numPr>
          <w:ilvl w:val="0"/>
          <w:numId w:val="16"/>
        </w:numPr>
        <w:autoSpaceDE w:val="0"/>
        <w:autoSpaceDN w:val="0"/>
        <w:adjustRightInd w:val="0"/>
        <w:spacing w:after="0" w:line="240" w:lineRule="auto"/>
        <w:ind w:firstLine="0"/>
        <w:jc w:val="both"/>
        <w:rPr>
          <w:rFonts w:eastAsia="Times New Roman" w:cs="Times New Roman"/>
          <w:szCs w:val="24"/>
        </w:rPr>
      </w:pPr>
      <w:r w:rsidRPr="00322D1B">
        <w:rPr>
          <w:rFonts w:eastAsia="Times New Roman" w:cs="Times New Roman"/>
          <w:szCs w:val="24"/>
        </w:rPr>
        <w:t> </w:t>
      </w:r>
      <w:r w:rsidR="00E80151" w:rsidRPr="00322D1B">
        <w:rPr>
          <w:rFonts w:eastAsia="Times New Roman" w:cs="Times New Roman"/>
          <w:szCs w:val="24"/>
        </w:rPr>
        <w:t>Dates of construction completed;</w:t>
      </w:r>
    </w:p>
    <w:p w14:paraId="33C67C89" w14:textId="77777777" w:rsidR="00F2684D" w:rsidRPr="00322D1B" w:rsidRDefault="00F2684D" w:rsidP="003351AC">
      <w:pPr>
        <w:autoSpaceDE w:val="0"/>
        <w:autoSpaceDN w:val="0"/>
        <w:adjustRightInd w:val="0"/>
        <w:spacing w:after="0" w:line="240" w:lineRule="auto"/>
        <w:ind w:left="720"/>
        <w:jc w:val="both"/>
        <w:rPr>
          <w:rFonts w:eastAsia="Times New Roman" w:cs="Times New Roman"/>
          <w:szCs w:val="24"/>
        </w:rPr>
      </w:pPr>
    </w:p>
    <w:p w14:paraId="5B4C7F17" w14:textId="52D0B2F6" w:rsidR="00E80151" w:rsidRPr="00322D1B" w:rsidRDefault="00CD06D7" w:rsidP="00581530">
      <w:pPr>
        <w:numPr>
          <w:ilvl w:val="0"/>
          <w:numId w:val="16"/>
        </w:numPr>
        <w:autoSpaceDE w:val="0"/>
        <w:autoSpaceDN w:val="0"/>
        <w:adjustRightInd w:val="0"/>
        <w:spacing w:after="0" w:line="240" w:lineRule="auto"/>
        <w:ind w:firstLine="0"/>
        <w:jc w:val="both"/>
        <w:rPr>
          <w:rFonts w:eastAsia="Times New Roman" w:cs="Times New Roman"/>
          <w:szCs w:val="24"/>
        </w:rPr>
      </w:pPr>
      <w:r w:rsidRPr="00322D1B">
        <w:rPr>
          <w:rFonts w:eastAsia="Times New Roman" w:cs="Times New Roman"/>
          <w:szCs w:val="24"/>
        </w:rPr>
        <w:t> </w:t>
      </w:r>
      <w:r w:rsidR="00E80151" w:rsidRPr="00322D1B">
        <w:rPr>
          <w:rFonts w:eastAsia="Times New Roman" w:cs="Times New Roman"/>
          <w:szCs w:val="24"/>
        </w:rPr>
        <w:t xml:space="preserve">All other as-built requirements stipulated in the </w:t>
      </w:r>
      <w:r w:rsidR="005C41D4" w:rsidRPr="00322D1B">
        <w:rPr>
          <w:rFonts w:eastAsia="Times New Roman" w:cs="Times New Roman"/>
          <w:szCs w:val="24"/>
        </w:rPr>
        <w:t>SHA</w:t>
      </w:r>
      <w:r w:rsidR="00E80151" w:rsidRPr="00322D1B">
        <w:rPr>
          <w:rFonts w:eastAsia="Times New Roman" w:cs="Times New Roman"/>
          <w:szCs w:val="24"/>
        </w:rPr>
        <w:t>’s Utility Regulations; and</w:t>
      </w:r>
    </w:p>
    <w:p w14:paraId="48A3BD02" w14:textId="77777777" w:rsidR="00F2684D" w:rsidRPr="00322D1B" w:rsidRDefault="00F2684D" w:rsidP="003351AC">
      <w:pPr>
        <w:autoSpaceDE w:val="0"/>
        <w:autoSpaceDN w:val="0"/>
        <w:adjustRightInd w:val="0"/>
        <w:spacing w:after="0" w:line="240" w:lineRule="auto"/>
        <w:ind w:left="720"/>
        <w:jc w:val="both"/>
        <w:rPr>
          <w:rFonts w:eastAsia="Times New Roman" w:cs="Times New Roman"/>
          <w:szCs w:val="24"/>
        </w:rPr>
      </w:pPr>
    </w:p>
    <w:p w14:paraId="20B4720B" w14:textId="436E360C" w:rsidR="00E80151" w:rsidRPr="00322D1B" w:rsidRDefault="00CD06D7" w:rsidP="003351AC">
      <w:pPr>
        <w:numPr>
          <w:ilvl w:val="0"/>
          <w:numId w:val="16"/>
        </w:numPr>
        <w:tabs>
          <w:tab w:val="num" w:pos="720"/>
        </w:tabs>
        <w:autoSpaceDE w:val="0"/>
        <w:autoSpaceDN w:val="0"/>
        <w:adjustRightInd w:val="0"/>
        <w:spacing w:after="0" w:line="240" w:lineRule="auto"/>
        <w:ind w:firstLine="0"/>
        <w:jc w:val="both"/>
        <w:rPr>
          <w:rFonts w:eastAsia="Times New Roman" w:cs="Times New Roman"/>
          <w:szCs w:val="24"/>
        </w:rPr>
      </w:pPr>
      <w:r w:rsidRPr="00322D1B">
        <w:rPr>
          <w:rFonts w:eastAsia="Times New Roman" w:cs="Times New Roman"/>
          <w:szCs w:val="24"/>
        </w:rPr>
        <w:t> </w:t>
      </w:r>
      <w:r w:rsidR="00E80151" w:rsidRPr="00322D1B">
        <w:rPr>
          <w:rFonts w:eastAsia="Times New Roman" w:cs="Times New Roman"/>
          <w:szCs w:val="24"/>
        </w:rPr>
        <w:t>Any other information required by Utility Agreements.</w:t>
      </w:r>
    </w:p>
    <w:p w14:paraId="4587DDEC" w14:textId="77777777" w:rsidR="00E80151" w:rsidRPr="00322D1B" w:rsidRDefault="00E80151" w:rsidP="003351AC">
      <w:pPr>
        <w:tabs>
          <w:tab w:val="num" w:pos="720"/>
        </w:tabs>
        <w:autoSpaceDE w:val="0"/>
        <w:autoSpaceDN w:val="0"/>
        <w:adjustRightInd w:val="0"/>
        <w:spacing w:after="0" w:line="240" w:lineRule="auto"/>
        <w:ind w:left="720"/>
        <w:jc w:val="both"/>
        <w:rPr>
          <w:rFonts w:eastAsia="Times New Roman" w:cs="Times New Roman"/>
          <w:szCs w:val="24"/>
        </w:rPr>
      </w:pPr>
    </w:p>
    <w:p w14:paraId="08597CFB" w14:textId="58E1F6C4" w:rsidR="00E80151" w:rsidRPr="00322D1B" w:rsidRDefault="001D2181" w:rsidP="003351AC">
      <w:pPr>
        <w:numPr>
          <w:ilvl w:val="0"/>
          <w:numId w:val="17"/>
        </w:numPr>
        <w:autoSpaceDE w:val="0"/>
        <w:autoSpaceDN w:val="0"/>
        <w:adjustRightInd w:val="0"/>
        <w:spacing w:after="0" w:line="240" w:lineRule="auto"/>
        <w:ind w:left="1800"/>
        <w:jc w:val="both"/>
        <w:rPr>
          <w:rFonts w:eastAsia="Times New Roman" w:cs="Times New Roman"/>
          <w:szCs w:val="24"/>
        </w:rPr>
      </w:pPr>
      <w:r w:rsidRPr="00322D1B">
        <w:rPr>
          <w:rFonts w:eastAsia="Times New Roman" w:cs="Times New Roman"/>
          <w:b/>
          <w:szCs w:val="24"/>
        </w:rPr>
        <w:t> </w:t>
      </w:r>
      <w:r w:rsidR="00E80151" w:rsidRPr="00322D1B">
        <w:rPr>
          <w:rFonts w:eastAsia="Times New Roman" w:cs="Times New Roman"/>
          <w:b/>
          <w:szCs w:val="24"/>
        </w:rPr>
        <w:t xml:space="preserve">Utility Damage Reports.  </w:t>
      </w:r>
      <w:r w:rsidR="00E80151" w:rsidRPr="00322D1B">
        <w:rPr>
          <w:rFonts w:eastAsia="Times New Roman" w:cs="Times New Roman"/>
          <w:szCs w:val="24"/>
        </w:rPr>
        <w:t xml:space="preserve">The Contractor shall be responsible for maintaining copies of the Utility Damage Report form if any utility or </w:t>
      </w:r>
      <w:r w:rsidR="005C41D4" w:rsidRPr="00322D1B">
        <w:rPr>
          <w:rFonts w:eastAsia="Times New Roman" w:cs="Times New Roman"/>
          <w:szCs w:val="24"/>
        </w:rPr>
        <w:t>SHA</w:t>
      </w:r>
      <w:r w:rsidR="00E80151" w:rsidRPr="00322D1B">
        <w:rPr>
          <w:rFonts w:eastAsia="Times New Roman" w:cs="Times New Roman"/>
          <w:szCs w:val="24"/>
        </w:rPr>
        <w:t xml:space="preserve"> owned facility is damaged as part of the Contractors’ Construction Records.</w:t>
      </w:r>
      <w:r w:rsidR="001273E7" w:rsidRPr="00322D1B">
        <w:rPr>
          <w:rFonts w:eastAsia="Times New Roman" w:cs="Times New Roman"/>
          <w:szCs w:val="24"/>
        </w:rPr>
        <w:t xml:space="preserve"> </w:t>
      </w:r>
      <w:r w:rsidR="00E80151" w:rsidRPr="00322D1B">
        <w:rPr>
          <w:rFonts w:eastAsia="Times New Roman" w:cs="Times New Roman"/>
          <w:szCs w:val="24"/>
        </w:rPr>
        <w:t xml:space="preserve"> Refer to </w:t>
      </w:r>
      <w:r w:rsidR="009D485A" w:rsidRPr="00322D1B">
        <w:rPr>
          <w:rFonts w:eastAsia="Times New Roman" w:cs="Times New Roman"/>
          <w:szCs w:val="24"/>
        </w:rPr>
        <w:t>875.03.02.02</w:t>
      </w:r>
      <w:r w:rsidR="00E80151" w:rsidRPr="00322D1B">
        <w:rPr>
          <w:rFonts w:eastAsia="Times New Roman" w:cs="Times New Roman"/>
          <w:szCs w:val="24"/>
        </w:rPr>
        <w:t>(b)(1) and Appendix “A” for further information on the Utility Damage Report.</w:t>
      </w:r>
    </w:p>
    <w:p w14:paraId="6C1C5F48" w14:textId="77777777" w:rsidR="00E80151" w:rsidRPr="00322D1B" w:rsidRDefault="00E80151" w:rsidP="00E80151">
      <w:pPr>
        <w:autoSpaceDE w:val="0"/>
        <w:autoSpaceDN w:val="0"/>
        <w:adjustRightInd w:val="0"/>
        <w:spacing w:after="0" w:line="240" w:lineRule="auto"/>
        <w:rPr>
          <w:rFonts w:eastAsia="Times New Roman" w:cs="Times New Roman"/>
          <w:szCs w:val="24"/>
        </w:rPr>
      </w:pPr>
    </w:p>
    <w:p w14:paraId="17802C8B" w14:textId="77777777" w:rsidR="00E80151" w:rsidRPr="00322D1B" w:rsidRDefault="00E80151" w:rsidP="00E80151">
      <w:pPr>
        <w:autoSpaceDE w:val="0"/>
        <w:autoSpaceDN w:val="0"/>
        <w:adjustRightInd w:val="0"/>
        <w:spacing w:after="0" w:line="240" w:lineRule="auto"/>
        <w:rPr>
          <w:rFonts w:eastAsia="Times New Roman" w:cs="Times New Roman"/>
          <w:b/>
          <w:caps/>
          <w:szCs w:val="24"/>
        </w:rPr>
      </w:pPr>
      <w:bookmarkStart w:id="109" w:name="_Hlk495049803"/>
      <w:r w:rsidRPr="00322D1B">
        <w:rPr>
          <w:rFonts w:eastAsia="Times New Roman" w:cs="Times New Roman"/>
          <w:b/>
          <w:szCs w:val="24"/>
        </w:rPr>
        <w:t>875.03.02.06 </w:t>
      </w:r>
      <w:bookmarkEnd w:id="109"/>
      <w:r w:rsidRPr="00322D1B">
        <w:rPr>
          <w:rFonts w:eastAsia="Times New Roman" w:cs="Times New Roman"/>
          <w:b/>
          <w:szCs w:val="24"/>
        </w:rPr>
        <w:t>Additional Utility information and requirements</w:t>
      </w:r>
      <w:bookmarkEnd w:id="106"/>
      <w:bookmarkEnd w:id="107"/>
      <w:bookmarkEnd w:id="108"/>
      <w:r w:rsidRPr="00322D1B">
        <w:rPr>
          <w:rFonts w:eastAsia="Times New Roman" w:cs="Times New Roman"/>
          <w:b/>
          <w:caps/>
          <w:szCs w:val="24"/>
        </w:rPr>
        <w:t>.</w:t>
      </w:r>
    </w:p>
    <w:p w14:paraId="2B398CD1" w14:textId="77777777" w:rsidR="00E80151" w:rsidRPr="00322D1B" w:rsidRDefault="00E80151" w:rsidP="00E80151">
      <w:pPr>
        <w:autoSpaceDE w:val="0"/>
        <w:autoSpaceDN w:val="0"/>
        <w:adjustRightInd w:val="0"/>
        <w:spacing w:after="0" w:line="240" w:lineRule="auto"/>
        <w:rPr>
          <w:rFonts w:eastAsia="Times New Roman" w:cs="Times New Roman"/>
          <w:b/>
          <w:caps/>
          <w:szCs w:val="24"/>
          <w:u w:val="single"/>
        </w:rPr>
      </w:pPr>
    </w:p>
    <w:p w14:paraId="59DBE9DE" w14:textId="1835E5D6" w:rsidR="00E80151" w:rsidRPr="00322D1B" w:rsidRDefault="00A83BEA" w:rsidP="135E1D8A">
      <w:pPr>
        <w:numPr>
          <w:ilvl w:val="0"/>
          <w:numId w:val="18"/>
        </w:numPr>
        <w:autoSpaceDE w:val="0"/>
        <w:autoSpaceDN w:val="0"/>
        <w:adjustRightInd w:val="0"/>
        <w:spacing w:after="0" w:line="240" w:lineRule="auto"/>
        <w:ind w:left="1080"/>
        <w:jc w:val="both"/>
        <w:rPr>
          <w:rFonts w:eastAsia="Times New Roman" w:cs="Times New Roman"/>
        </w:rPr>
      </w:pPr>
      <w:bookmarkStart w:id="110" w:name="_Toc177775377"/>
      <w:bookmarkStart w:id="111" w:name="_Toc132011399"/>
      <w:bookmarkStart w:id="112" w:name="_Toc131999861"/>
      <w:bookmarkStart w:id="113" w:name="_Toc129608488"/>
      <w:bookmarkStart w:id="114" w:name="_Toc120418814"/>
      <w:r w:rsidRPr="135E1D8A">
        <w:rPr>
          <w:rFonts w:eastAsia="Times New Roman" w:cs="Times New Roman"/>
          <w:b/>
        </w:rPr>
        <w:t> </w:t>
      </w:r>
      <w:r w:rsidR="00E80151" w:rsidRPr="135E1D8A">
        <w:rPr>
          <w:rFonts w:eastAsia="Times New Roman" w:cs="Times New Roman"/>
          <w:b/>
        </w:rPr>
        <w:t xml:space="preserve">Incidental Relocations.  </w:t>
      </w:r>
      <w:r w:rsidR="004E36E4" w:rsidRPr="135E1D8A">
        <w:rPr>
          <w:rFonts w:eastAsia="Times New Roman" w:cs="Times New Roman"/>
        </w:rPr>
        <w:t>M</w:t>
      </w:r>
      <w:r w:rsidR="00E80151" w:rsidRPr="135E1D8A">
        <w:rPr>
          <w:rFonts w:eastAsia="Times New Roman" w:cs="Times New Roman"/>
        </w:rPr>
        <w:t>ake all adjustments to surface utility frame and covers, not limited to manholes, water valves, water meters, gas valves, and gas meters.</w:t>
      </w:r>
      <w:r w:rsidR="001273E7" w:rsidRPr="135E1D8A">
        <w:rPr>
          <w:rFonts w:eastAsia="Times New Roman" w:cs="Times New Roman"/>
        </w:rPr>
        <w:t xml:space="preserve"> </w:t>
      </w:r>
      <w:r w:rsidR="00E80151" w:rsidRPr="135E1D8A">
        <w:rPr>
          <w:rFonts w:eastAsia="Times New Roman" w:cs="Times New Roman"/>
        </w:rPr>
        <w:t xml:space="preserve"> The cost of these adjustments shall be incidental to the bid price for the bituminous concrete as per Section 504.04 of the Specifications or the various sidewalk, driveway and curb/gutter work unless the adjustments are twelve</w:t>
      </w:r>
      <w:r w:rsidR="00352FA4" w:rsidRPr="135E1D8A">
        <w:rPr>
          <w:rFonts w:eastAsia="Times New Roman" w:cs="Times New Roman"/>
        </w:rPr>
        <w:t xml:space="preserve"> (12)</w:t>
      </w:r>
      <w:r w:rsidR="00E80151" w:rsidRPr="135E1D8A">
        <w:rPr>
          <w:rFonts w:eastAsia="Times New Roman" w:cs="Times New Roman"/>
        </w:rPr>
        <w:t xml:space="preserve"> inches or greater. </w:t>
      </w:r>
      <w:r w:rsidR="001273E7" w:rsidRPr="135E1D8A">
        <w:rPr>
          <w:rFonts w:eastAsia="Times New Roman" w:cs="Times New Roman"/>
        </w:rPr>
        <w:t xml:space="preserve"> </w:t>
      </w:r>
      <w:r w:rsidR="00E80151" w:rsidRPr="135E1D8A">
        <w:rPr>
          <w:rFonts w:eastAsia="Times New Roman" w:cs="Times New Roman"/>
        </w:rPr>
        <w:t>In these cases, the adjustment(s) may be paid for under the pertinent line item(s).</w:t>
      </w:r>
      <w:r w:rsidR="001273E7" w:rsidRPr="135E1D8A">
        <w:rPr>
          <w:rFonts w:eastAsia="Times New Roman" w:cs="Times New Roman"/>
        </w:rPr>
        <w:t xml:space="preserve"> </w:t>
      </w:r>
      <w:r w:rsidR="00E80151" w:rsidRPr="135E1D8A">
        <w:rPr>
          <w:rFonts w:eastAsia="Times New Roman" w:cs="Times New Roman"/>
        </w:rPr>
        <w:t xml:space="preserve"> All adjustments shall be done in accordance with the pertinent Utility Owner specifications and Standard Plates. </w:t>
      </w:r>
      <w:r w:rsidR="001273E7" w:rsidRPr="135E1D8A">
        <w:rPr>
          <w:rFonts w:eastAsia="Times New Roman" w:cs="Times New Roman"/>
        </w:rPr>
        <w:t xml:space="preserve"> </w:t>
      </w:r>
      <w:r w:rsidR="004E36E4" w:rsidRPr="135E1D8A">
        <w:rPr>
          <w:rFonts w:eastAsia="Times New Roman" w:cs="Times New Roman"/>
        </w:rPr>
        <w:t>C</w:t>
      </w:r>
      <w:r w:rsidR="00E80151" w:rsidRPr="135E1D8A">
        <w:rPr>
          <w:rFonts w:eastAsia="Times New Roman" w:cs="Times New Roman"/>
        </w:rPr>
        <w:t xml:space="preserve">ontact the pertinent Utility Owner(s) at least 14 business days prior to the adjustment of any utility facility in order to ensure that the locations of all facilities are identified and proper adjustments are made prior to paving. </w:t>
      </w:r>
      <w:r w:rsidR="001273E7" w:rsidRPr="135E1D8A">
        <w:rPr>
          <w:rFonts w:eastAsia="Times New Roman" w:cs="Times New Roman"/>
        </w:rPr>
        <w:t xml:space="preserve"> </w:t>
      </w:r>
      <w:r w:rsidR="00224737" w:rsidRPr="135E1D8A">
        <w:rPr>
          <w:rFonts w:eastAsia="Times New Roman" w:cs="Times New Roman"/>
        </w:rPr>
        <w:t>R</w:t>
      </w:r>
      <w:r w:rsidR="00E80151" w:rsidRPr="135E1D8A">
        <w:rPr>
          <w:rFonts w:eastAsia="Times New Roman" w:cs="Times New Roman"/>
        </w:rPr>
        <w:t xml:space="preserve">equest the Utility Owner to accept in writing all adjustments upon completion of work and arrange a field meeting between the Utility Owner, the Contractor, and the </w:t>
      </w:r>
      <w:r w:rsidR="005C41D4" w:rsidRPr="135E1D8A">
        <w:rPr>
          <w:rFonts w:eastAsia="Times New Roman" w:cs="Times New Roman"/>
        </w:rPr>
        <w:t>SHA</w:t>
      </w:r>
      <w:r w:rsidR="00E80151" w:rsidRPr="135E1D8A">
        <w:rPr>
          <w:rFonts w:eastAsia="Times New Roman" w:cs="Times New Roman"/>
        </w:rPr>
        <w:t>s’ Procurement Officer.</w:t>
      </w:r>
    </w:p>
    <w:p w14:paraId="64A7CF79" w14:textId="77777777" w:rsidR="00E80151" w:rsidRPr="00322D1B" w:rsidRDefault="00E80151" w:rsidP="003351AC">
      <w:pPr>
        <w:autoSpaceDE w:val="0"/>
        <w:autoSpaceDN w:val="0"/>
        <w:adjustRightInd w:val="0"/>
        <w:spacing w:after="0" w:line="240" w:lineRule="auto"/>
        <w:ind w:left="1080" w:hanging="360"/>
        <w:jc w:val="both"/>
        <w:rPr>
          <w:rFonts w:eastAsia="Times New Roman" w:cs="Times New Roman"/>
          <w:szCs w:val="24"/>
        </w:rPr>
      </w:pPr>
    </w:p>
    <w:p w14:paraId="14CF4F65" w14:textId="71458E6F" w:rsidR="00E80151" w:rsidRPr="00322D1B" w:rsidRDefault="000E3725" w:rsidP="135E1D8A">
      <w:pPr>
        <w:tabs>
          <w:tab w:val="left" w:pos="187"/>
        </w:tabs>
        <w:autoSpaceDE w:val="0"/>
        <w:autoSpaceDN w:val="0"/>
        <w:adjustRightInd w:val="0"/>
        <w:spacing w:after="0" w:line="240" w:lineRule="auto"/>
        <w:ind w:left="1080"/>
        <w:jc w:val="both"/>
        <w:rPr>
          <w:rFonts w:eastAsia="Times New Roman" w:cs="Times New Roman"/>
        </w:rPr>
      </w:pPr>
      <w:r w:rsidRPr="135E1D8A">
        <w:rPr>
          <w:rFonts w:eastAsia="Times New Roman" w:cs="Times New Roman"/>
        </w:rPr>
        <w:t>M</w:t>
      </w:r>
      <w:r w:rsidR="00E80151" w:rsidRPr="135E1D8A">
        <w:rPr>
          <w:rFonts w:eastAsia="Times New Roman" w:cs="Times New Roman"/>
        </w:rPr>
        <w:t xml:space="preserve">ake all adjustments to utility service laterals. </w:t>
      </w:r>
      <w:r w:rsidR="001273E7" w:rsidRPr="135E1D8A">
        <w:rPr>
          <w:rFonts w:eastAsia="Times New Roman" w:cs="Times New Roman"/>
        </w:rPr>
        <w:t xml:space="preserve"> </w:t>
      </w:r>
      <w:r w:rsidR="00E80151" w:rsidRPr="135E1D8A">
        <w:rPr>
          <w:rFonts w:eastAsia="Times New Roman" w:cs="Times New Roman"/>
        </w:rPr>
        <w:t>In the event items have not been established for the adjustment and /or relocation of utility service laterals, the cost of these adjustments shall be incidental to the bid price for the work requiring the adjustment. (i.e. Storm Drains)</w:t>
      </w:r>
    </w:p>
    <w:p w14:paraId="70258186" w14:textId="77777777" w:rsidR="00E80151" w:rsidRPr="00322D1B" w:rsidRDefault="00E80151" w:rsidP="003351AC">
      <w:pPr>
        <w:autoSpaceDE w:val="0"/>
        <w:autoSpaceDN w:val="0"/>
        <w:adjustRightInd w:val="0"/>
        <w:spacing w:after="0" w:line="240" w:lineRule="auto"/>
        <w:ind w:left="1080" w:hanging="360"/>
        <w:jc w:val="both"/>
        <w:rPr>
          <w:rFonts w:eastAsia="Times New Roman" w:cs="Times New Roman"/>
          <w:szCs w:val="24"/>
        </w:rPr>
      </w:pPr>
    </w:p>
    <w:p w14:paraId="69E6D57B" w14:textId="51E157FC" w:rsidR="00E80151" w:rsidRPr="00322D1B" w:rsidRDefault="00E80151" w:rsidP="135E1D8A">
      <w:pPr>
        <w:tabs>
          <w:tab w:val="left" w:pos="187"/>
        </w:tabs>
        <w:autoSpaceDE w:val="0"/>
        <w:autoSpaceDN w:val="0"/>
        <w:adjustRightInd w:val="0"/>
        <w:spacing w:after="0" w:line="240" w:lineRule="auto"/>
        <w:ind w:left="1080"/>
        <w:jc w:val="both"/>
        <w:rPr>
          <w:rFonts w:eastAsia="Times New Roman" w:cs="Times New Roman"/>
        </w:rPr>
      </w:pPr>
      <w:r w:rsidRPr="135E1D8A">
        <w:rPr>
          <w:rFonts w:eastAsia="Times New Roman" w:cs="Times New Roman"/>
        </w:rPr>
        <w:t xml:space="preserve">If vertical adjustments are needed to manholes, valves, or meters that are beyond existing pavement, but within new paved areas, be prepared to perform the necessary work and accept payment under miscellaneous </w:t>
      </w:r>
      <w:r w:rsidR="00ED5A21" w:rsidRPr="135E1D8A">
        <w:rPr>
          <w:rFonts w:eastAsia="Times New Roman" w:cs="Times New Roman"/>
        </w:rPr>
        <w:t xml:space="preserve">pay </w:t>
      </w:r>
      <w:r w:rsidRPr="135E1D8A">
        <w:rPr>
          <w:rFonts w:eastAsia="Times New Roman" w:cs="Times New Roman"/>
        </w:rPr>
        <w:t>items.</w:t>
      </w:r>
    </w:p>
    <w:p w14:paraId="5798CDC9" w14:textId="77777777" w:rsidR="00E80151" w:rsidRPr="00322D1B" w:rsidRDefault="00E80151" w:rsidP="003351AC">
      <w:pPr>
        <w:autoSpaceDE w:val="0"/>
        <w:autoSpaceDN w:val="0"/>
        <w:adjustRightInd w:val="0"/>
        <w:spacing w:after="0" w:line="240" w:lineRule="auto"/>
        <w:ind w:left="1080" w:hanging="360"/>
        <w:rPr>
          <w:rFonts w:eastAsia="Times New Roman" w:cs="Times New Roman"/>
          <w:szCs w:val="24"/>
        </w:rPr>
      </w:pPr>
    </w:p>
    <w:p w14:paraId="1C1B8CC3" w14:textId="7569DBFE" w:rsidR="00E80151" w:rsidRPr="00322D1B" w:rsidRDefault="00A83BEA" w:rsidP="003351AC">
      <w:pPr>
        <w:numPr>
          <w:ilvl w:val="0"/>
          <w:numId w:val="18"/>
        </w:numPr>
        <w:autoSpaceDE w:val="0"/>
        <w:autoSpaceDN w:val="0"/>
        <w:adjustRightInd w:val="0"/>
        <w:spacing w:after="0" w:line="240" w:lineRule="auto"/>
        <w:ind w:left="1080"/>
        <w:jc w:val="both"/>
        <w:rPr>
          <w:rFonts w:eastAsia="Times New Roman" w:cs="Times New Roman"/>
          <w:szCs w:val="24"/>
        </w:rPr>
      </w:pPr>
      <w:r w:rsidRPr="00322D1B">
        <w:rPr>
          <w:rFonts w:eastAsia="Times New Roman" w:cs="Times New Roman"/>
          <w:b/>
          <w:szCs w:val="24"/>
        </w:rPr>
        <w:t> </w:t>
      </w:r>
      <w:r w:rsidR="00E80151" w:rsidRPr="00322D1B">
        <w:rPr>
          <w:rFonts w:eastAsia="Times New Roman" w:cs="Times New Roman"/>
          <w:b/>
          <w:szCs w:val="24"/>
        </w:rPr>
        <w:t>Temporary Relocations</w:t>
      </w:r>
      <w:bookmarkEnd w:id="110"/>
      <w:bookmarkEnd w:id="111"/>
      <w:bookmarkEnd w:id="112"/>
      <w:bookmarkEnd w:id="113"/>
      <w:bookmarkEnd w:id="114"/>
      <w:r w:rsidR="00E80151" w:rsidRPr="00322D1B">
        <w:rPr>
          <w:rFonts w:eastAsia="Times New Roman" w:cs="Times New Roman"/>
          <w:b/>
          <w:szCs w:val="24"/>
        </w:rPr>
        <w:t xml:space="preserve">.  </w:t>
      </w:r>
      <w:r w:rsidR="00E80151" w:rsidRPr="00322D1B">
        <w:rPr>
          <w:rFonts w:eastAsia="Times New Roman" w:cs="Times New Roman"/>
          <w:szCs w:val="24"/>
        </w:rPr>
        <w:t xml:space="preserve">If it is necessary to have utility facilities braced and/or supported at any time during the course of this project, it will be the Contractor’s responsibility to coordinate activities with the utility owner.  However, as it is impossible to determine how a Contractor will perform certain operations or how much space will be needed to perform those operations, the relocations will be based upon </w:t>
      </w:r>
      <w:r w:rsidR="00E80151" w:rsidRPr="00322D1B">
        <w:rPr>
          <w:rFonts w:eastAsia="Times New Roman" w:cs="Times New Roman"/>
          <w:szCs w:val="24"/>
        </w:rPr>
        <w:lastRenderedPageBreak/>
        <w:t xml:space="preserve">the utility companies’ safety and clearance requirements.  It may be necessary for the Contractor to utilize non-typical procedures in some cases and any associated costs may be incidental to the pertinent items as determined by the </w:t>
      </w:r>
      <w:r w:rsidR="005C41D4" w:rsidRPr="00322D1B">
        <w:rPr>
          <w:rFonts w:eastAsia="Times New Roman" w:cs="Times New Roman"/>
          <w:szCs w:val="24"/>
        </w:rPr>
        <w:t>SHA</w:t>
      </w:r>
      <w:r w:rsidR="00E80151" w:rsidRPr="00322D1B">
        <w:rPr>
          <w:rFonts w:eastAsia="Times New Roman" w:cs="Times New Roman"/>
          <w:szCs w:val="24"/>
        </w:rPr>
        <w:t>.</w:t>
      </w:r>
    </w:p>
    <w:p w14:paraId="67F3C82A" w14:textId="77777777" w:rsidR="00E80151" w:rsidRPr="00322D1B" w:rsidRDefault="00E80151" w:rsidP="003351AC">
      <w:pPr>
        <w:autoSpaceDE w:val="0"/>
        <w:autoSpaceDN w:val="0"/>
        <w:adjustRightInd w:val="0"/>
        <w:spacing w:after="0" w:line="240" w:lineRule="auto"/>
        <w:ind w:left="1080" w:hanging="360"/>
        <w:rPr>
          <w:rFonts w:eastAsia="Times New Roman" w:cs="Times New Roman"/>
          <w:b/>
          <w:szCs w:val="24"/>
          <w:u w:val="single"/>
        </w:rPr>
      </w:pPr>
      <w:bookmarkStart w:id="115" w:name="_Toc177775397"/>
      <w:bookmarkStart w:id="116" w:name="_Toc132011418"/>
      <w:bookmarkStart w:id="117" w:name="_Toc131999882"/>
      <w:bookmarkStart w:id="118" w:name="_Toc177775379"/>
      <w:bookmarkStart w:id="119" w:name="_Toc132011401"/>
      <w:bookmarkStart w:id="120" w:name="_Toc131999863"/>
      <w:bookmarkStart w:id="121" w:name="_Toc129608490"/>
      <w:bookmarkStart w:id="122" w:name="_Toc120418816"/>
    </w:p>
    <w:bookmarkEnd w:id="115"/>
    <w:bookmarkEnd w:id="116"/>
    <w:bookmarkEnd w:id="117"/>
    <w:p w14:paraId="0E52DD5C" w14:textId="273FF7AD" w:rsidR="00E80151" w:rsidRPr="00322D1B" w:rsidRDefault="00A83BEA" w:rsidP="003351AC">
      <w:pPr>
        <w:pStyle w:val="ListParagraph"/>
        <w:numPr>
          <w:ilvl w:val="0"/>
          <w:numId w:val="42"/>
        </w:numPr>
        <w:autoSpaceDE w:val="0"/>
        <w:autoSpaceDN w:val="0"/>
        <w:adjustRightInd w:val="0"/>
        <w:spacing w:after="0" w:line="240" w:lineRule="auto"/>
        <w:ind w:left="1080"/>
        <w:jc w:val="both"/>
        <w:rPr>
          <w:rFonts w:eastAsia="Times New Roman" w:cs="Times New Roman"/>
          <w:szCs w:val="24"/>
        </w:rPr>
      </w:pPr>
      <w:r w:rsidRPr="00322D1B">
        <w:rPr>
          <w:rFonts w:eastAsia="Times New Roman" w:cs="Times New Roman"/>
          <w:b/>
          <w:szCs w:val="24"/>
        </w:rPr>
        <w:t> </w:t>
      </w:r>
      <w:r w:rsidR="00E80151" w:rsidRPr="00322D1B">
        <w:rPr>
          <w:rFonts w:eastAsia="Times New Roman" w:cs="Times New Roman"/>
          <w:b/>
          <w:szCs w:val="24"/>
        </w:rPr>
        <w:t xml:space="preserve">Steel Plates.  </w:t>
      </w:r>
      <w:r w:rsidR="00E80151" w:rsidRPr="00322D1B">
        <w:rPr>
          <w:rFonts w:eastAsia="Times New Roman" w:cs="Times New Roman"/>
          <w:szCs w:val="24"/>
        </w:rPr>
        <w:t xml:space="preserve">During the course of construction or relocation of underground utility facilities, it may be necessary to use steel plates for the temporary protection of an open excavated area. </w:t>
      </w:r>
      <w:r w:rsidR="00516F4B" w:rsidRPr="00322D1B">
        <w:rPr>
          <w:rFonts w:eastAsia="Times New Roman" w:cs="Times New Roman"/>
          <w:szCs w:val="24"/>
        </w:rPr>
        <w:t xml:space="preserve"> </w:t>
      </w:r>
      <w:r w:rsidR="00E80151" w:rsidRPr="00322D1B">
        <w:rPr>
          <w:rFonts w:eastAsia="Times New Roman" w:cs="Times New Roman"/>
          <w:szCs w:val="24"/>
        </w:rPr>
        <w:t xml:space="preserve">At the sole discretion of and as directed by the </w:t>
      </w:r>
      <w:r w:rsidR="005C41D4" w:rsidRPr="00322D1B">
        <w:rPr>
          <w:rFonts w:eastAsia="Times New Roman" w:cs="Times New Roman"/>
          <w:szCs w:val="24"/>
        </w:rPr>
        <w:t>SHA</w:t>
      </w:r>
      <w:r w:rsidR="00E80151" w:rsidRPr="00322D1B">
        <w:rPr>
          <w:rFonts w:eastAsia="Times New Roman" w:cs="Times New Roman"/>
          <w:szCs w:val="24"/>
        </w:rPr>
        <w:t>’s Procurement Officer, the Contractor shall meet any or all the following requirements (Ref. MDOT- SHA- Standards for Highway and Incidental Structures- Std. No. 104.01-85 &amp; 104.01-86)</w:t>
      </w:r>
      <w:r w:rsidR="00352FA4" w:rsidRPr="00322D1B">
        <w:rPr>
          <w:rFonts w:eastAsia="Times New Roman" w:cs="Times New Roman"/>
          <w:szCs w:val="24"/>
        </w:rPr>
        <w:t>.</w:t>
      </w:r>
      <w:r w:rsidR="00B5575D" w:rsidRPr="00322D1B">
        <w:rPr>
          <w:rFonts w:eastAsia="Times New Roman" w:cs="Times New Roman"/>
          <w:szCs w:val="24"/>
        </w:rPr>
        <w:t xml:space="preserve"> Maintenance of Traffic signs shall be utilized in accordance with Section 11.07.01(A) Signing Steel Plates.</w:t>
      </w:r>
    </w:p>
    <w:p w14:paraId="1C02CDB1" w14:textId="77777777" w:rsidR="00E80151" w:rsidRPr="00322D1B" w:rsidRDefault="00E80151" w:rsidP="00E80151">
      <w:pPr>
        <w:autoSpaceDE w:val="0"/>
        <w:autoSpaceDN w:val="0"/>
        <w:adjustRightInd w:val="0"/>
        <w:spacing w:after="0" w:line="240" w:lineRule="auto"/>
        <w:jc w:val="both"/>
        <w:rPr>
          <w:rFonts w:eastAsia="Times New Roman" w:cs="Times New Roman"/>
          <w:szCs w:val="24"/>
          <w:u w:val="single"/>
        </w:rPr>
      </w:pPr>
    </w:p>
    <w:p w14:paraId="56866AD9" w14:textId="4F549C98" w:rsidR="00E80151" w:rsidRPr="00322D1B" w:rsidRDefault="00E80151" w:rsidP="135E1D8A">
      <w:pPr>
        <w:autoSpaceDE w:val="0"/>
        <w:autoSpaceDN w:val="0"/>
        <w:adjustRightInd w:val="0"/>
        <w:spacing w:after="0" w:line="240" w:lineRule="auto"/>
        <w:jc w:val="both"/>
        <w:rPr>
          <w:rFonts w:eastAsia="Times New Roman" w:cs="Times New Roman"/>
        </w:rPr>
      </w:pPr>
      <w:bookmarkStart w:id="123" w:name="_Toc177775380"/>
      <w:bookmarkStart w:id="124" w:name="_Toc132011402"/>
      <w:bookmarkStart w:id="125" w:name="_Toc131999864"/>
      <w:bookmarkStart w:id="126" w:name="_Toc129608492"/>
      <w:bookmarkStart w:id="127" w:name="_Toc120418818"/>
      <w:bookmarkEnd w:id="118"/>
      <w:bookmarkEnd w:id="119"/>
      <w:bookmarkEnd w:id="120"/>
      <w:bookmarkEnd w:id="121"/>
      <w:bookmarkEnd w:id="122"/>
      <w:r w:rsidRPr="135E1D8A">
        <w:rPr>
          <w:rFonts w:eastAsia="Times New Roman" w:cs="Times New Roman"/>
          <w:b/>
        </w:rPr>
        <w:t>875.03.02.07 Instructions and Authorizations</w:t>
      </w:r>
      <w:bookmarkEnd w:id="123"/>
      <w:bookmarkEnd w:id="124"/>
      <w:bookmarkEnd w:id="125"/>
      <w:bookmarkEnd w:id="126"/>
      <w:bookmarkEnd w:id="127"/>
      <w:r w:rsidRPr="135E1D8A">
        <w:rPr>
          <w:rFonts w:eastAsia="Times New Roman" w:cs="Times New Roman"/>
          <w:b/>
        </w:rPr>
        <w:t xml:space="preserve">.  </w:t>
      </w:r>
      <w:r w:rsidRPr="135E1D8A">
        <w:rPr>
          <w:rFonts w:eastAsia="Times New Roman" w:cs="Times New Roman"/>
        </w:rPr>
        <w:t>The Contractor shall be responsible for obtaining specific written instructions and authorization from the utility owner for any construction the Contractor performs on behalf of the utility owner.  If the Contractor has reasonable cause to believe that a utility owner perfo</w:t>
      </w:r>
      <w:r w:rsidR="002644C1" w:rsidRPr="135E1D8A">
        <w:rPr>
          <w:rFonts w:eastAsia="Times New Roman" w:cs="Times New Roman"/>
        </w:rPr>
        <w:t>rming construction work on the s</w:t>
      </w:r>
      <w:r w:rsidRPr="135E1D8A">
        <w:rPr>
          <w:rFonts w:eastAsia="Times New Roman" w:cs="Times New Roman"/>
        </w:rPr>
        <w:t xml:space="preserve">ite does not have necessary approvals, or is in violation of the approvals, notify the </w:t>
      </w:r>
      <w:r w:rsidR="005C41D4" w:rsidRPr="135E1D8A">
        <w:rPr>
          <w:rFonts w:eastAsia="Times New Roman" w:cs="Times New Roman"/>
        </w:rPr>
        <w:t>SHA</w:t>
      </w:r>
      <w:r w:rsidRPr="135E1D8A">
        <w:rPr>
          <w:rFonts w:eastAsia="Times New Roman" w:cs="Times New Roman"/>
        </w:rPr>
        <w:t xml:space="preserve"> immediately after discovery.</w:t>
      </w:r>
    </w:p>
    <w:p w14:paraId="7DBDDAAC"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777B0280" w14:textId="0D068F3B" w:rsidR="00E80151" w:rsidRPr="00322D1B" w:rsidRDefault="00E80151" w:rsidP="00E80151">
      <w:pPr>
        <w:autoSpaceDE w:val="0"/>
        <w:autoSpaceDN w:val="0"/>
        <w:adjustRightInd w:val="0"/>
        <w:spacing w:after="0" w:line="240" w:lineRule="auto"/>
        <w:jc w:val="both"/>
        <w:rPr>
          <w:rFonts w:eastAsia="Times New Roman" w:cs="Times New Roman"/>
          <w:szCs w:val="24"/>
        </w:rPr>
      </w:pPr>
      <w:bookmarkStart w:id="128" w:name="_Toc177775381"/>
      <w:bookmarkStart w:id="129" w:name="_Toc132011403"/>
      <w:bookmarkStart w:id="130" w:name="_Toc131999865"/>
      <w:bookmarkStart w:id="131" w:name="_Toc129608495"/>
      <w:bookmarkStart w:id="132" w:name="_Toc120418821"/>
      <w:r w:rsidRPr="00322D1B">
        <w:rPr>
          <w:rFonts w:eastAsia="Times New Roman" w:cs="Times New Roman"/>
          <w:b/>
          <w:szCs w:val="24"/>
        </w:rPr>
        <w:t>875.03.02.08 Utility Owner’s Right to Inspect</w:t>
      </w:r>
      <w:bookmarkEnd w:id="128"/>
      <w:bookmarkEnd w:id="129"/>
      <w:bookmarkEnd w:id="130"/>
      <w:bookmarkEnd w:id="131"/>
      <w:bookmarkEnd w:id="132"/>
      <w:r w:rsidRPr="00322D1B">
        <w:rPr>
          <w:rFonts w:eastAsia="Times New Roman" w:cs="Times New Roman"/>
          <w:b/>
          <w:szCs w:val="24"/>
        </w:rPr>
        <w:t>.</w:t>
      </w:r>
      <w:r w:rsidRPr="00322D1B">
        <w:rPr>
          <w:rFonts w:eastAsia="Times New Roman" w:cs="Times New Roman"/>
          <w:szCs w:val="24"/>
        </w:rPr>
        <w:t xml:space="preserve">  The utility owner shall have the right to inspect the </w:t>
      </w:r>
      <w:r w:rsidR="00516F4B" w:rsidRPr="00322D1B">
        <w:rPr>
          <w:rFonts w:eastAsia="Times New Roman" w:cs="Times New Roman"/>
          <w:szCs w:val="24"/>
        </w:rPr>
        <w:t>w</w:t>
      </w:r>
      <w:r w:rsidRPr="00322D1B">
        <w:rPr>
          <w:rFonts w:eastAsia="Times New Roman" w:cs="Times New Roman"/>
          <w:szCs w:val="24"/>
        </w:rPr>
        <w:t>ork on its facilities performed by the Contractor.  The inspection shall be governed by applicable Utility Standards and the terms of the Utility Agreements.</w:t>
      </w:r>
    </w:p>
    <w:p w14:paraId="451BD8D1" w14:textId="77777777" w:rsidR="00E80151" w:rsidRPr="00322D1B" w:rsidRDefault="00E80151" w:rsidP="00E80151">
      <w:pPr>
        <w:autoSpaceDE w:val="0"/>
        <w:autoSpaceDN w:val="0"/>
        <w:adjustRightInd w:val="0"/>
        <w:spacing w:after="0" w:line="240" w:lineRule="auto"/>
        <w:rPr>
          <w:rFonts w:eastAsia="Times New Roman" w:cs="Times New Roman"/>
          <w:szCs w:val="24"/>
        </w:rPr>
      </w:pPr>
    </w:p>
    <w:p w14:paraId="5859AE8E" w14:textId="4D843E57" w:rsidR="00E80151" w:rsidRPr="00322D1B" w:rsidRDefault="00E80151" w:rsidP="00E80151">
      <w:pPr>
        <w:autoSpaceDE w:val="0"/>
        <w:autoSpaceDN w:val="0"/>
        <w:adjustRightInd w:val="0"/>
        <w:spacing w:after="0" w:line="240" w:lineRule="auto"/>
        <w:jc w:val="both"/>
        <w:rPr>
          <w:rFonts w:eastAsia="Times New Roman" w:cs="Times New Roman"/>
          <w:szCs w:val="24"/>
        </w:rPr>
      </w:pPr>
      <w:bookmarkStart w:id="133" w:name="_Hlk495050066"/>
      <w:bookmarkStart w:id="134" w:name="_Toc177775386"/>
      <w:bookmarkStart w:id="135" w:name="_Toc132011407"/>
      <w:bookmarkStart w:id="136" w:name="_Toc131999869"/>
      <w:bookmarkStart w:id="137" w:name="_Toc129608502"/>
      <w:bookmarkStart w:id="138" w:name="_Toc120418829"/>
      <w:r w:rsidRPr="00322D1B">
        <w:rPr>
          <w:rFonts w:eastAsia="Times New Roman" w:cs="Times New Roman"/>
          <w:b/>
          <w:szCs w:val="24"/>
        </w:rPr>
        <w:t>875.03.02.09 </w:t>
      </w:r>
      <w:bookmarkEnd w:id="133"/>
      <w:r w:rsidRPr="00322D1B">
        <w:rPr>
          <w:rFonts w:eastAsia="Times New Roman" w:cs="Times New Roman"/>
          <w:b/>
          <w:szCs w:val="24"/>
        </w:rPr>
        <w:t xml:space="preserve">Additional Right-of-Way and/or Easements.  </w:t>
      </w:r>
      <w:r w:rsidRPr="00322D1B">
        <w:rPr>
          <w:rFonts w:eastAsia="Times New Roman" w:cs="Times New Roman"/>
          <w:szCs w:val="24"/>
        </w:rPr>
        <w:t xml:space="preserve">Utility relocations are anticipated to be done within </w:t>
      </w:r>
      <w:r w:rsidR="005C41D4" w:rsidRPr="00322D1B">
        <w:rPr>
          <w:rFonts w:eastAsia="Times New Roman" w:cs="Times New Roman"/>
          <w:szCs w:val="24"/>
        </w:rPr>
        <w:t>SHA</w:t>
      </w:r>
      <w:r w:rsidRPr="00322D1B">
        <w:rPr>
          <w:rFonts w:eastAsia="Times New Roman" w:cs="Times New Roman"/>
          <w:szCs w:val="24"/>
        </w:rPr>
        <w:t xml:space="preserve"> Right-of-Way and within the project limits. </w:t>
      </w:r>
      <w:r w:rsidR="00516F4B" w:rsidRPr="00322D1B">
        <w:rPr>
          <w:rFonts w:eastAsia="Times New Roman" w:cs="Times New Roman"/>
          <w:szCs w:val="24"/>
        </w:rPr>
        <w:t xml:space="preserve"> </w:t>
      </w:r>
      <w:r w:rsidRPr="00322D1B">
        <w:rPr>
          <w:rFonts w:eastAsia="Times New Roman" w:cs="Times New Roman"/>
          <w:szCs w:val="24"/>
        </w:rPr>
        <w:t>The Contractor is expected to work around the existing utility locations and work around the utilities once they are relocated.</w:t>
      </w:r>
    </w:p>
    <w:p w14:paraId="038A5542"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6CF56604" w14:textId="022DCD10" w:rsidR="00E80151" w:rsidRPr="00322D1B" w:rsidRDefault="00E80151" w:rsidP="135E1D8A">
      <w:pPr>
        <w:tabs>
          <w:tab w:val="left" w:pos="187"/>
        </w:tabs>
        <w:autoSpaceDE w:val="0"/>
        <w:autoSpaceDN w:val="0"/>
        <w:adjustRightInd w:val="0"/>
        <w:spacing w:after="0" w:line="240" w:lineRule="auto"/>
        <w:jc w:val="both"/>
        <w:rPr>
          <w:rFonts w:eastAsia="Times New Roman" w:cs="Times New Roman"/>
        </w:rPr>
      </w:pPr>
      <w:r w:rsidRPr="135E1D8A">
        <w:rPr>
          <w:rFonts w:eastAsia="Times New Roman" w:cs="Times New Roman"/>
        </w:rPr>
        <w:t xml:space="preserve">If the Contractor determines that the Utility Relocation Work to be performed by the Contractor cannot be performed within the existing </w:t>
      </w:r>
      <w:r w:rsidR="005C41D4" w:rsidRPr="135E1D8A">
        <w:rPr>
          <w:rFonts w:eastAsia="Times New Roman" w:cs="Times New Roman"/>
        </w:rPr>
        <w:t>SHA</w:t>
      </w:r>
      <w:r w:rsidRPr="135E1D8A">
        <w:rPr>
          <w:rFonts w:eastAsia="Times New Roman" w:cs="Times New Roman"/>
        </w:rPr>
        <w:t xml:space="preserve"> Right-of-Way, demonstrate to the </w:t>
      </w:r>
      <w:r w:rsidR="005C41D4" w:rsidRPr="135E1D8A">
        <w:rPr>
          <w:rFonts w:eastAsia="Times New Roman" w:cs="Times New Roman"/>
        </w:rPr>
        <w:t>SHA</w:t>
      </w:r>
      <w:r w:rsidRPr="135E1D8A">
        <w:rPr>
          <w:rFonts w:eastAsia="Times New Roman" w:cs="Times New Roman"/>
        </w:rPr>
        <w:t>’s satisfaction, the reasons for additional right-of-way or easements, and shall show that no other reasonable means of construction can be performed to eliminate the necessity of additional right-of-way or easements.  Additional right-of-way or easements for Relocation of utilities also can be obtained by the Utility Owner.</w:t>
      </w:r>
    </w:p>
    <w:p w14:paraId="1D57ABA1" w14:textId="77777777" w:rsidR="00E80151" w:rsidRPr="00322D1B" w:rsidRDefault="00E80151" w:rsidP="005F3F9C">
      <w:pPr>
        <w:spacing w:after="0" w:line="240" w:lineRule="auto"/>
        <w:rPr>
          <w:rFonts w:eastAsia="Times New Roman" w:cs="Times New Roman"/>
          <w:b/>
          <w:caps/>
          <w:szCs w:val="24"/>
          <w:u w:val="single"/>
        </w:rPr>
      </w:pPr>
    </w:p>
    <w:bookmarkEnd w:id="134"/>
    <w:bookmarkEnd w:id="135"/>
    <w:bookmarkEnd w:id="136"/>
    <w:bookmarkEnd w:id="137"/>
    <w:bookmarkEnd w:id="138"/>
    <w:p w14:paraId="476002D9" w14:textId="0BB96B29" w:rsidR="00E80151" w:rsidRPr="00322D1B" w:rsidRDefault="00E80151" w:rsidP="00E80151">
      <w:pPr>
        <w:autoSpaceDE w:val="0"/>
        <w:autoSpaceDN w:val="0"/>
        <w:adjustRightInd w:val="0"/>
        <w:spacing w:after="0" w:line="240" w:lineRule="auto"/>
        <w:jc w:val="both"/>
        <w:rPr>
          <w:rFonts w:eastAsia="Times New Roman" w:cs="Times New Roman"/>
          <w:szCs w:val="24"/>
        </w:rPr>
      </w:pPr>
      <w:r w:rsidRPr="00322D1B">
        <w:rPr>
          <w:rFonts w:eastAsia="Times New Roman" w:cs="Times New Roman"/>
          <w:b/>
          <w:szCs w:val="24"/>
        </w:rPr>
        <w:t xml:space="preserve">875.03.02.10 Guardrail and Signs.  </w:t>
      </w:r>
      <w:r w:rsidRPr="00322D1B">
        <w:rPr>
          <w:rFonts w:eastAsia="Times New Roman" w:cs="Times New Roman"/>
          <w:szCs w:val="24"/>
        </w:rPr>
        <w:t>The Contractor may be required to install new and/or adjust existing guardrail and/or signs (Temporary or Permanent) due to</w:t>
      </w:r>
      <w:r w:rsidR="00516F4B" w:rsidRPr="00322D1B">
        <w:rPr>
          <w:rFonts w:eastAsia="Times New Roman" w:cs="Times New Roman"/>
          <w:szCs w:val="24"/>
        </w:rPr>
        <w:t>:</w:t>
      </w:r>
      <w:r w:rsidRPr="00322D1B">
        <w:rPr>
          <w:rFonts w:eastAsia="Times New Roman" w:cs="Times New Roman"/>
          <w:szCs w:val="24"/>
        </w:rPr>
        <w:t xml:space="preserve"> (1) a requirement of the Contract Documents</w:t>
      </w:r>
      <w:r w:rsidR="00516F4B" w:rsidRPr="00322D1B">
        <w:rPr>
          <w:rFonts w:eastAsia="Times New Roman" w:cs="Times New Roman"/>
          <w:szCs w:val="24"/>
        </w:rPr>
        <w:t>;</w:t>
      </w:r>
      <w:r w:rsidRPr="00322D1B">
        <w:rPr>
          <w:rFonts w:eastAsia="Times New Roman" w:cs="Times New Roman"/>
          <w:szCs w:val="24"/>
        </w:rPr>
        <w:t xml:space="preserve"> (2) necessity for Maintenance of Traffic</w:t>
      </w:r>
      <w:r w:rsidR="00516F4B" w:rsidRPr="00322D1B">
        <w:rPr>
          <w:rFonts w:eastAsia="Times New Roman" w:cs="Times New Roman"/>
          <w:szCs w:val="24"/>
        </w:rPr>
        <w:t>;</w:t>
      </w:r>
      <w:r w:rsidR="006714DA" w:rsidRPr="00322D1B">
        <w:rPr>
          <w:rFonts w:eastAsia="Times New Roman" w:cs="Times New Roman"/>
          <w:szCs w:val="24"/>
        </w:rPr>
        <w:t xml:space="preserve"> </w:t>
      </w:r>
      <w:r w:rsidR="00E62E01" w:rsidRPr="00322D1B">
        <w:rPr>
          <w:rFonts w:eastAsia="Times New Roman" w:cs="Times New Roman"/>
          <w:szCs w:val="24"/>
        </w:rPr>
        <w:t xml:space="preserve">or </w:t>
      </w:r>
      <w:r w:rsidRPr="00322D1B">
        <w:rPr>
          <w:rFonts w:eastAsia="Times New Roman" w:cs="Times New Roman"/>
          <w:szCs w:val="24"/>
        </w:rPr>
        <w:t>(3) necessity for the Contractor to perform the required Contract Work.</w:t>
      </w:r>
    </w:p>
    <w:p w14:paraId="495A23FC"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22235CA1" w14:textId="6C2498CE" w:rsidR="00E80151" w:rsidRPr="00322D1B" w:rsidRDefault="007C0FD6" w:rsidP="135E1D8A">
      <w:pPr>
        <w:tabs>
          <w:tab w:val="left" w:pos="187"/>
        </w:tabs>
        <w:autoSpaceDE w:val="0"/>
        <w:autoSpaceDN w:val="0"/>
        <w:adjustRightInd w:val="0"/>
        <w:spacing w:after="0" w:line="240" w:lineRule="auto"/>
        <w:jc w:val="both"/>
        <w:rPr>
          <w:rFonts w:eastAsia="Times New Roman" w:cs="Times New Roman"/>
        </w:rPr>
      </w:pPr>
      <w:r w:rsidRPr="135E1D8A">
        <w:rPr>
          <w:rFonts w:eastAsia="Times New Roman" w:cs="Times New Roman"/>
        </w:rPr>
        <w:t>I</w:t>
      </w:r>
      <w:r w:rsidR="00E80151" w:rsidRPr="135E1D8A">
        <w:rPr>
          <w:rFonts w:eastAsia="Times New Roman" w:cs="Times New Roman"/>
        </w:rPr>
        <w:t xml:space="preserve">nstall and/or adjust any guardrail and/or signs so as to take into consideration and not cause damage to any Utility-owned and </w:t>
      </w:r>
      <w:r w:rsidR="005C41D4" w:rsidRPr="135E1D8A">
        <w:rPr>
          <w:rFonts w:eastAsia="Times New Roman" w:cs="Times New Roman"/>
        </w:rPr>
        <w:t>SHA</w:t>
      </w:r>
      <w:r w:rsidR="00E80151" w:rsidRPr="135E1D8A">
        <w:rPr>
          <w:rFonts w:eastAsia="Times New Roman" w:cs="Times New Roman"/>
        </w:rPr>
        <w:t>-owned facilities in areas within the limits of the Project.</w:t>
      </w:r>
    </w:p>
    <w:p w14:paraId="3937CCF6" w14:textId="04E20009" w:rsidR="31AD3D89" w:rsidRDefault="31AD3D89" w:rsidP="135E1D8A">
      <w:pPr>
        <w:shd w:val="clear" w:color="auto" w:fill="FFFFFF" w:themeFill="background1"/>
        <w:spacing w:after="0" w:line="240" w:lineRule="auto"/>
        <w:jc w:val="both"/>
        <w:rPr>
          <w:rFonts w:eastAsia="Times New Roman" w:cs="Times New Roman"/>
          <w:b/>
        </w:rPr>
      </w:pPr>
    </w:p>
    <w:p w14:paraId="46DE639C" w14:textId="1EB06D77" w:rsidR="003847F1" w:rsidRPr="00322D1B" w:rsidRDefault="7D32B71D" w:rsidP="003351AC">
      <w:pPr>
        <w:shd w:val="clear" w:color="auto" w:fill="FFFFFF"/>
        <w:jc w:val="both"/>
        <w:rPr>
          <w:rFonts w:eastAsia="Times New Roman" w:cs="Times New Roman"/>
          <w:szCs w:val="24"/>
          <w:bdr w:val="none" w:sz="0" w:space="0" w:color="auto" w:frame="1"/>
        </w:rPr>
      </w:pPr>
      <w:bookmarkStart w:id="139" w:name="_Hlk6570444"/>
      <w:r w:rsidRPr="7BFB7BFA">
        <w:rPr>
          <w:rFonts w:eastAsia="Times New Roman" w:cs="Times New Roman"/>
          <w:b/>
        </w:rPr>
        <w:t xml:space="preserve">875.03.02.11 </w:t>
      </w:r>
      <w:r w:rsidR="07EF8CA2" w:rsidRPr="7BFB7BFA">
        <w:rPr>
          <w:rFonts w:eastAsia="Times New Roman" w:cs="Times New Roman"/>
          <w:b/>
        </w:rPr>
        <w:t xml:space="preserve">Contract Provision </w:t>
      </w:r>
      <w:r w:rsidRPr="7BFB7BFA">
        <w:rPr>
          <w:rFonts w:eastAsia="Times New Roman" w:cs="Times New Roman"/>
          <w:b/>
        </w:rPr>
        <w:t>Buy America.</w:t>
      </w:r>
      <w:r w:rsidRPr="7BFB7BFA">
        <w:rPr>
          <w:rFonts w:eastAsia="Times New Roman" w:cs="Times New Roman"/>
        </w:rPr>
        <w:t xml:space="preserve">  </w:t>
      </w:r>
      <w:r w:rsidR="2C9B335E" w:rsidRPr="7BFB7BFA">
        <w:rPr>
          <w:rFonts w:eastAsia="Times New Roman" w:cs="Times New Roman"/>
          <w:bdr w:val="none" w:sz="0" w:space="0" w:color="auto" w:frame="1"/>
        </w:rPr>
        <w:t xml:space="preserve">This section only applies to projects partially or totally financed with Federal funds. </w:t>
      </w:r>
    </w:p>
    <w:p w14:paraId="1EAA6B38" w14:textId="0947C5B5" w:rsidR="21EB4721" w:rsidRDefault="21EB4721" w:rsidP="7BFB7BFA">
      <w:pPr>
        <w:pStyle w:val="NormalWeb"/>
        <w:spacing w:before="0" w:beforeAutospacing="0" w:after="0" w:afterAutospacing="0"/>
        <w:jc w:val="both"/>
        <w:rPr>
          <w:bCs w:val="0"/>
          <w:color w:val="000000" w:themeColor="text1"/>
        </w:rPr>
      </w:pPr>
      <w:r w:rsidRPr="7BFB7BFA">
        <w:rPr>
          <w:bCs w:val="0"/>
          <w:color w:val="000000" w:themeColor="text1"/>
        </w:rPr>
        <w:lastRenderedPageBreak/>
        <w:t xml:space="preserve">The prime contractor or its subcontractors shall comply with Section 313 of title 23, U.S.C., 23 CFR Part 635.410 for iron and steel products and manufactured products, and 2 CFR part 184 for construction materials. </w:t>
      </w:r>
    </w:p>
    <w:p w14:paraId="2870985B" w14:textId="1049A246" w:rsidR="21EB4721" w:rsidRDefault="21EB4721" w:rsidP="7BFB7BFA">
      <w:pPr>
        <w:pStyle w:val="NormalWeb"/>
        <w:spacing w:before="0" w:beforeAutospacing="0" w:after="0" w:afterAutospacing="0"/>
        <w:jc w:val="both"/>
        <w:rPr>
          <w:bCs w:val="0"/>
          <w:color w:val="000000" w:themeColor="text1"/>
        </w:rPr>
      </w:pPr>
    </w:p>
    <w:p w14:paraId="14AAEC9C" w14:textId="4058C519" w:rsidR="21EB4721" w:rsidRDefault="21EB4721" w:rsidP="7BFB7BFA">
      <w:pPr>
        <w:pStyle w:val="NormalWeb"/>
        <w:spacing w:before="0" w:beforeAutospacing="0" w:after="0" w:afterAutospacing="0"/>
        <w:jc w:val="both"/>
        <w:rPr>
          <w:bCs w:val="0"/>
          <w:color w:val="000000" w:themeColor="text1"/>
        </w:rPr>
      </w:pPr>
      <w:r w:rsidRPr="7BFB7BFA">
        <w:rPr>
          <w:bCs w:val="0"/>
          <w:color w:val="000000" w:themeColor="text1"/>
        </w:rPr>
        <w:t>Materials used for the utility work and permanently incorporated into the project, including all materials/items supplied by the Utility Company, shall comply with the Buy America preference requirements including:</w:t>
      </w:r>
    </w:p>
    <w:p w14:paraId="2E73378E" w14:textId="6AB88C38" w:rsidR="003847F1" w:rsidRPr="00322D1B" w:rsidRDefault="003847F1" w:rsidP="003351AC">
      <w:pPr>
        <w:shd w:val="clear" w:color="auto" w:fill="FFFFFF"/>
        <w:spacing w:after="0" w:line="240" w:lineRule="auto"/>
        <w:ind w:left="540"/>
        <w:jc w:val="both"/>
        <w:rPr>
          <w:rFonts w:eastAsia="Times New Roman" w:cs="Times New Roman"/>
          <w:szCs w:val="24"/>
        </w:rPr>
      </w:pPr>
    </w:p>
    <w:p w14:paraId="15270D4B" w14:textId="611057C9" w:rsidR="003847F1" w:rsidRPr="00322D1B" w:rsidRDefault="009E0CDF" w:rsidP="003351AC">
      <w:pPr>
        <w:numPr>
          <w:ilvl w:val="0"/>
          <w:numId w:val="28"/>
        </w:numPr>
        <w:shd w:val="clear" w:color="auto" w:fill="FFFFFF"/>
        <w:spacing w:after="0" w:line="256" w:lineRule="auto"/>
        <w:ind w:left="900"/>
        <w:jc w:val="both"/>
        <w:rPr>
          <w:rFonts w:eastAsia="Times New Roman" w:cs="Times New Roman"/>
          <w:szCs w:val="24"/>
          <w:bdr w:val="none" w:sz="0" w:space="0" w:color="auto" w:frame="1"/>
        </w:rPr>
      </w:pPr>
      <w:r w:rsidRPr="00322D1B">
        <w:rPr>
          <w:rFonts w:eastAsia="Times New Roman" w:cs="Times New Roman"/>
          <w:szCs w:val="24"/>
          <w:bdr w:val="none" w:sz="0" w:space="0" w:color="auto" w:frame="1"/>
        </w:rPr>
        <w:t> </w:t>
      </w:r>
      <w:r w:rsidR="003847F1" w:rsidRPr="00322D1B">
        <w:rPr>
          <w:rFonts w:eastAsia="Times New Roman" w:cs="Times New Roman"/>
          <w:szCs w:val="24"/>
          <w:bdr w:val="none" w:sz="0" w:space="0" w:color="auto" w:frame="1"/>
        </w:rPr>
        <w:t xml:space="preserve">All iron and steel used in the project are produced in the United States. </w:t>
      </w:r>
    </w:p>
    <w:p w14:paraId="1635AD65" w14:textId="77777777" w:rsidR="003847F1" w:rsidRPr="00322D1B" w:rsidRDefault="003847F1" w:rsidP="003351AC">
      <w:pPr>
        <w:shd w:val="clear" w:color="auto" w:fill="FFFFFF"/>
        <w:spacing w:after="0" w:line="240" w:lineRule="auto"/>
        <w:ind w:left="900" w:hanging="270"/>
        <w:jc w:val="both"/>
        <w:rPr>
          <w:rFonts w:eastAsia="Times New Roman" w:cs="Times New Roman"/>
          <w:szCs w:val="24"/>
          <w:bdr w:val="none" w:sz="0" w:space="0" w:color="auto" w:frame="1"/>
        </w:rPr>
      </w:pPr>
    </w:p>
    <w:p w14:paraId="2449C98B" w14:textId="77777777" w:rsidR="003847F1" w:rsidRPr="00322D1B" w:rsidRDefault="003847F1" w:rsidP="003351AC">
      <w:pPr>
        <w:shd w:val="clear" w:color="auto" w:fill="FFFFFF"/>
        <w:spacing w:after="0" w:line="240" w:lineRule="auto"/>
        <w:ind w:left="900"/>
        <w:jc w:val="both"/>
        <w:rPr>
          <w:rFonts w:eastAsia="Times New Roman" w:cs="Times New Roman"/>
          <w:szCs w:val="24"/>
          <w:bdr w:val="none" w:sz="0" w:space="0" w:color="auto" w:frame="1"/>
        </w:rPr>
      </w:pPr>
      <w:r w:rsidRPr="00322D1B">
        <w:rPr>
          <w:rFonts w:eastAsia="Times New Roman" w:cs="Times New Roman"/>
          <w:szCs w:val="24"/>
          <w:bdr w:val="none" w:sz="0" w:space="0" w:color="auto" w:frame="1"/>
        </w:rPr>
        <w:t>This means all manufacturing processes, from the initial melting stage through the application of coatings, occurred in the United States.</w:t>
      </w:r>
    </w:p>
    <w:p w14:paraId="3DC5A8C5" w14:textId="77777777" w:rsidR="003847F1" w:rsidRPr="00322D1B" w:rsidRDefault="003847F1" w:rsidP="003351AC">
      <w:pPr>
        <w:shd w:val="clear" w:color="auto" w:fill="FFFFFF"/>
        <w:spacing w:after="0" w:line="240" w:lineRule="auto"/>
        <w:ind w:left="900" w:hanging="270"/>
        <w:jc w:val="both"/>
        <w:rPr>
          <w:rFonts w:eastAsia="Times New Roman" w:cs="Times New Roman"/>
          <w:szCs w:val="24"/>
          <w:bdr w:val="none" w:sz="0" w:space="0" w:color="auto" w:frame="1"/>
        </w:rPr>
      </w:pPr>
    </w:p>
    <w:p w14:paraId="62E86E26" w14:textId="7835A4EB" w:rsidR="003847F1" w:rsidRPr="00322D1B" w:rsidRDefault="009E0CDF" w:rsidP="003351AC">
      <w:pPr>
        <w:numPr>
          <w:ilvl w:val="0"/>
          <w:numId w:val="28"/>
        </w:numPr>
        <w:shd w:val="clear" w:color="auto" w:fill="FFFFFF"/>
        <w:spacing w:after="0" w:line="256" w:lineRule="auto"/>
        <w:ind w:left="900"/>
        <w:jc w:val="both"/>
        <w:rPr>
          <w:rFonts w:eastAsia="Times New Roman" w:cs="Times New Roman"/>
          <w:szCs w:val="24"/>
          <w:bdr w:val="none" w:sz="0" w:space="0" w:color="auto" w:frame="1"/>
        </w:rPr>
      </w:pPr>
      <w:r w:rsidRPr="00322D1B">
        <w:rPr>
          <w:rFonts w:eastAsia="Times New Roman" w:cs="Times New Roman"/>
          <w:szCs w:val="24"/>
          <w:bdr w:val="none" w:sz="0" w:space="0" w:color="auto" w:frame="1"/>
        </w:rPr>
        <w:t> </w:t>
      </w:r>
      <w:r w:rsidR="003847F1" w:rsidRPr="00322D1B">
        <w:rPr>
          <w:rFonts w:eastAsia="Times New Roman" w:cs="Times New Roman"/>
          <w:szCs w:val="24"/>
          <w:bdr w:val="none" w:sz="0" w:space="0" w:color="auto" w:frame="1"/>
        </w:rPr>
        <w:t xml:space="preserve">All manufactured products used in the project are produced in the United States. </w:t>
      </w:r>
    </w:p>
    <w:p w14:paraId="09D686D1" w14:textId="77777777" w:rsidR="003847F1" w:rsidRPr="00322D1B" w:rsidRDefault="003847F1" w:rsidP="003351AC">
      <w:pPr>
        <w:shd w:val="clear" w:color="auto" w:fill="FFFFFF"/>
        <w:spacing w:after="0" w:line="240" w:lineRule="auto"/>
        <w:ind w:left="900" w:hanging="270"/>
        <w:jc w:val="both"/>
        <w:rPr>
          <w:rFonts w:eastAsia="Times New Roman" w:cs="Times New Roman"/>
          <w:szCs w:val="24"/>
          <w:bdr w:val="none" w:sz="0" w:space="0" w:color="auto" w:frame="1"/>
        </w:rPr>
      </w:pPr>
    </w:p>
    <w:p w14:paraId="0FD74086" w14:textId="5CE4D98B" w:rsidR="629B05C8" w:rsidRDefault="629B05C8" w:rsidP="7BFB7BFA">
      <w:pPr>
        <w:pStyle w:val="NormalWeb"/>
        <w:tabs>
          <w:tab w:val="left" w:pos="1440"/>
          <w:tab w:val="left" w:pos="1710"/>
          <w:tab w:val="left" w:pos="1890"/>
        </w:tabs>
        <w:spacing w:before="0" w:beforeAutospacing="0" w:after="0" w:afterAutospacing="0"/>
        <w:ind w:left="900"/>
        <w:jc w:val="both"/>
        <w:rPr>
          <w:bCs w:val="0"/>
          <w:color w:val="000000" w:themeColor="text1"/>
        </w:rPr>
      </w:pPr>
      <w:r w:rsidRPr="7BFB7BFA">
        <w:rPr>
          <w:bCs w:val="0"/>
          <w:color w:val="000000" w:themeColor="text1"/>
        </w:rPr>
        <w:t>This means the manufactured product was manufactured in the United States, and the cost of the components of the manufactured product that are mined, produced, or manufactured in the United States is greater than 55 percent of the total cost of all components of the manufactured product, unless another standard for determining the minimum amount of domestic content of the manufactured product has been established under applicable law or regulation.</w:t>
      </w:r>
    </w:p>
    <w:p w14:paraId="7C73D98C" w14:textId="24AA7100" w:rsidR="7BFB7BFA" w:rsidRDefault="7BFB7BFA" w:rsidP="7BFB7BFA">
      <w:pPr>
        <w:tabs>
          <w:tab w:val="left" w:pos="1440"/>
          <w:tab w:val="left" w:pos="1710"/>
          <w:tab w:val="left" w:pos="1890"/>
        </w:tabs>
        <w:spacing w:after="0"/>
        <w:ind w:left="720" w:hanging="180"/>
        <w:jc w:val="both"/>
        <w:rPr>
          <w:rFonts w:eastAsia="Times New Roman" w:cs="Times New Roman"/>
          <w:bCs w:val="0"/>
          <w:color w:val="000000" w:themeColor="text1"/>
          <w:szCs w:val="24"/>
        </w:rPr>
      </w:pPr>
    </w:p>
    <w:p w14:paraId="42AC712F" w14:textId="3F27D6D3" w:rsidR="709B2D29" w:rsidRDefault="709B2D29" w:rsidP="7BFB7BFA">
      <w:pPr>
        <w:tabs>
          <w:tab w:val="left" w:pos="1440"/>
          <w:tab w:val="left" w:pos="1710"/>
          <w:tab w:val="left" w:pos="1890"/>
        </w:tabs>
        <w:spacing w:after="0" w:line="240" w:lineRule="auto"/>
        <w:ind w:left="900"/>
        <w:jc w:val="both"/>
        <w:rPr>
          <w:rFonts w:eastAsia="Times New Roman" w:cs="Times New Roman"/>
          <w:bCs w:val="0"/>
          <w:color w:val="000000" w:themeColor="text1"/>
          <w:szCs w:val="24"/>
        </w:rPr>
      </w:pPr>
      <w:r w:rsidRPr="7BFB7BFA">
        <w:rPr>
          <w:rFonts w:eastAsia="Times New Roman" w:cs="Times New Roman"/>
          <w:bCs w:val="0"/>
          <w:color w:val="000000" w:themeColor="text1"/>
          <w:szCs w:val="24"/>
        </w:rPr>
        <w:t>In accordance with 23 CFR Part 635.410, FHWA currently has a general applicability waiver on manufactured products that do not contain steel and iron components. Therefore, this 55 percent standard for manufactured products that do not contain steel and iron components, does not apply on projects funded under Title 23 U.S.C.</w:t>
      </w:r>
    </w:p>
    <w:p w14:paraId="509C51EF" w14:textId="4DBFCE94" w:rsidR="7BFB7BFA" w:rsidRDefault="7BFB7BFA" w:rsidP="7BFB7BFA">
      <w:pPr>
        <w:tabs>
          <w:tab w:val="left" w:pos="1440"/>
          <w:tab w:val="left" w:pos="1710"/>
          <w:tab w:val="left" w:pos="1890"/>
        </w:tabs>
        <w:spacing w:after="0" w:line="240" w:lineRule="auto"/>
        <w:ind w:left="900"/>
        <w:jc w:val="both"/>
        <w:rPr>
          <w:rFonts w:eastAsia="Times New Roman" w:cs="Times New Roman"/>
          <w:bCs w:val="0"/>
          <w:color w:val="000000" w:themeColor="text1"/>
          <w:szCs w:val="24"/>
        </w:rPr>
      </w:pPr>
    </w:p>
    <w:p w14:paraId="3FD76AA9" w14:textId="00BBE195" w:rsidR="629B05C8" w:rsidRDefault="629B05C8" w:rsidP="7BFB7BFA">
      <w:pPr>
        <w:tabs>
          <w:tab w:val="left" w:pos="1440"/>
          <w:tab w:val="left" w:pos="1710"/>
          <w:tab w:val="left" w:pos="1890"/>
        </w:tabs>
        <w:spacing w:after="0" w:line="240" w:lineRule="auto"/>
        <w:ind w:left="900"/>
        <w:jc w:val="both"/>
        <w:rPr>
          <w:rFonts w:eastAsia="Times New Roman" w:cs="Times New Roman"/>
          <w:bCs w:val="0"/>
          <w:color w:val="000000" w:themeColor="text1"/>
          <w:szCs w:val="24"/>
        </w:rPr>
      </w:pPr>
      <w:r w:rsidRPr="7BFB7BFA">
        <w:rPr>
          <w:rFonts w:eastAsia="Times New Roman" w:cs="Times New Roman"/>
          <w:bCs w:val="0"/>
          <w:color w:val="000000" w:themeColor="text1"/>
          <w:szCs w:val="24"/>
        </w:rPr>
        <w:t>Per 2 CFR part 184, items that have been processed into a specific form and shape; or combined with other articles, materials, or supplies to create a product with different properties than the individual articles, materials, or supplies, should be considered as manufactured products, rather than as construction materials.</w:t>
      </w:r>
    </w:p>
    <w:p w14:paraId="442CD53C" w14:textId="104DA675" w:rsidR="7BFB7BFA" w:rsidRDefault="7BFB7BFA" w:rsidP="7BFB7BFA">
      <w:pPr>
        <w:shd w:val="clear" w:color="auto" w:fill="FFFFFF" w:themeFill="background1"/>
        <w:spacing w:after="0" w:line="240" w:lineRule="auto"/>
        <w:ind w:left="900"/>
        <w:jc w:val="both"/>
        <w:rPr>
          <w:rFonts w:eastAsia="Times New Roman" w:cs="Times New Roman"/>
        </w:rPr>
      </w:pPr>
    </w:p>
    <w:p w14:paraId="3F1795DE" w14:textId="7F2DD3D4" w:rsidR="003847F1" w:rsidRPr="00322D1B" w:rsidRDefault="29A05518" w:rsidP="007778FC">
      <w:pPr>
        <w:numPr>
          <w:ilvl w:val="0"/>
          <w:numId w:val="28"/>
        </w:numPr>
        <w:shd w:val="clear" w:color="auto" w:fill="FFFFFF"/>
        <w:spacing w:after="0" w:line="240" w:lineRule="auto"/>
        <w:ind w:left="907"/>
        <w:jc w:val="both"/>
        <w:rPr>
          <w:rFonts w:eastAsia="Times New Roman" w:cs="Times New Roman"/>
          <w:szCs w:val="24"/>
          <w:bdr w:val="none" w:sz="0" w:space="0" w:color="auto" w:frame="1"/>
        </w:rPr>
      </w:pPr>
      <w:r w:rsidRPr="7BFB7BFA">
        <w:rPr>
          <w:rFonts w:eastAsia="Times New Roman" w:cs="Times New Roman"/>
          <w:bdr w:val="none" w:sz="0" w:space="0" w:color="auto" w:frame="1"/>
        </w:rPr>
        <w:t> </w:t>
      </w:r>
      <w:r w:rsidR="2C9B335E" w:rsidRPr="7BFB7BFA">
        <w:rPr>
          <w:rFonts w:eastAsia="Times New Roman" w:cs="Times New Roman"/>
          <w:bdr w:val="none" w:sz="0" w:space="0" w:color="auto" w:frame="1"/>
        </w:rPr>
        <w:t>All construction materials are manufactured in the United States.</w:t>
      </w:r>
      <w:r w:rsidR="2C9B335E" w:rsidRPr="7BFB7BFA">
        <w:rPr>
          <w:rFonts w:eastAsia="Times New Roman" w:cs="Times New Roman"/>
        </w:rPr>
        <w:t xml:space="preserve"> </w:t>
      </w:r>
    </w:p>
    <w:p w14:paraId="38580293" w14:textId="409D7588" w:rsidR="003847F1" w:rsidRPr="00322D1B" w:rsidRDefault="003847F1" w:rsidP="7BFB7BFA">
      <w:pPr>
        <w:autoSpaceDE w:val="0"/>
        <w:autoSpaceDN w:val="0"/>
        <w:adjustRightInd w:val="0"/>
        <w:spacing w:after="0" w:line="240" w:lineRule="auto"/>
        <w:ind w:left="900"/>
        <w:jc w:val="both"/>
        <w:rPr>
          <w:rFonts w:eastAsia="Calibri" w:cs="Times New Roman"/>
        </w:rPr>
      </w:pPr>
    </w:p>
    <w:p w14:paraId="06DD2F4F" w14:textId="511D3859" w:rsidR="003847F1" w:rsidRPr="00322D1B" w:rsidRDefault="02053CF0" w:rsidP="7BFB7BFA">
      <w:pPr>
        <w:autoSpaceDE w:val="0"/>
        <w:autoSpaceDN w:val="0"/>
        <w:adjustRightInd w:val="0"/>
        <w:spacing w:after="0" w:line="240" w:lineRule="auto"/>
        <w:ind w:left="900"/>
        <w:jc w:val="both"/>
      </w:pPr>
      <w:r w:rsidRPr="7BFB7BFA">
        <w:rPr>
          <w:rFonts w:eastAsia="Times New Roman" w:cs="Times New Roman"/>
          <w:szCs w:val="24"/>
        </w:rPr>
        <w:t>This means that all manufacturing processes for the construction material occurred in the United States. Common construction materials used in public works infrastructure projects are or consist primarily of non-ferrous metals, plastic and polymer-based products (including polyvinylchloride, composite building materials, and polymers used in fiber optic cables), glass (including optic glass), fiber optic cable (including drop cable), optical fiber, lumber, engineered wood, and drywall.</w:t>
      </w:r>
    </w:p>
    <w:p w14:paraId="6E6C8C04" w14:textId="77777777" w:rsidR="003847F1" w:rsidRPr="00322D1B" w:rsidRDefault="003847F1" w:rsidP="003351AC">
      <w:pPr>
        <w:autoSpaceDE w:val="0"/>
        <w:autoSpaceDN w:val="0"/>
        <w:adjustRightInd w:val="0"/>
        <w:spacing w:after="0" w:line="240" w:lineRule="auto"/>
        <w:ind w:left="900"/>
        <w:jc w:val="both"/>
        <w:rPr>
          <w:rFonts w:eastAsia="Calibri" w:cs="Times New Roman"/>
          <w:szCs w:val="24"/>
          <w:bdr w:val="none" w:sz="0" w:space="0" w:color="auto" w:frame="1"/>
        </w:rPr>
      </w:pPr>
    </w:p>
    <w:p w14:paraId="554456A2" w14:textId="36352852" w:rsidR="003847F1" w:rsidRPr="00322D1B" w:rsidRDefault="02053CF0" w:rsidP="7BFB7BFA">
      <w:pPr>
        <w:autoSpaceDE w:val="0"/>
        <w:autoSpaceDN w:val="0"/>
        <w:adjustRightInd w:val="0"/>
        <w:spacing w:after="0" w:line="240" w:lineRule="auto"/>
        <w:ind w:left="900"/>
        <w:jc w:val="both"/>
      </w:pPr>
      <w:r w:rsidRPr="7BFB7BFA">
        <w:rPr>
          <w:rFonts w:eastAsia="Times New Roman" w:cs="Times New Roman"/>
          <w:szCs w:val="24"/>
        </w:rPr>
        <w:t>The term 'construction materials' shall not include cement and cementitious materials, aggregates such as stone, sand, or gravel, or aggregate binding agents (including asphalt cement) or additives; or any material composed of or derived from these items, per Section 70917(c) of the Bipartisan Infrastructure Law (BIL).</w:t>
      </w:r>
    </w:p>
    <w:p w14:paraId="6EC37DD3" w14:textId="2E45E69B" w:rsidR="003847F1" w:rsidRPr="00322D1B" w:rsidRDefault="003847F1" w:rsidP="7BFB7BFA">
      <w:pPr>
        <w:autoSpaceDE w:val="0"/>
        <w:autoSpaceDN w:val="0"/>
        <w:adjustRightInd w:val="0"/>
        <w:spacing w:after="0" w:line="240" w:lineRule="auto"/>
        <w:ind w:left="900"/>
        <w:jc w:val="both"/>
        <w:rPr>
          <w:rFonts w:eastAsia="Calibri" w:cs="Times New Roman"/>
          <w:color w:val="000000" w:themeColor="text1"/>
        </w:rPr>
      </w:pPr>
    </w:p>
    <w:p w14:paraId="5CBEFA4B" w14:textId="77777777" w:rsidR="003847F1" w:rsidRPr="00322D1B" w:rsidRDefault="2C9B335E" w:rsidP="7BFB7BFA">
      <w:pPr>
        <w:autoSpaceDE w:val="0"/>
        <w:autoSpaceDN w:val="0"/>
        <w:adjustRightInd w:val="0"/>
        <w:spacing w:after="0" w:line="240" w:lineRule="auto"/>
        <w:jc w:val="both"/>
        <w:rPr>
          <w:rFonts w:eastAsia="Calibri" w:cs="Times New Roman"/>
        </w:rPr>
      </w:pPr>
      <w:r w:rsidRPr="7BFB7BFA">
        <w:rPr>
          <w:rFonts w:eastAsia="Calibri" w:cs="Times New Roman"/>
        </w:rPr>
        <w:lastRenderedPageBreak/>
        <w:t>The prime contractor or its subcontractors shall also comply with Section 165 of the Surface Transportation Assistance Act of 1982 as amended by Section 1041(a) and 1048(a) of the intermodal Surface Transportation Efficiency Act of 1991 with regard to the furnishing and coating of iron and steel products.</w:t>
      </w:r>
    </w:p>
    <w:p w14:paraId="2594E5CA" w14:textId="77777777" w:rsidR="003847F1" w:rsidRPr="00322D1B" w:rsidRDefault="003847F1" w:rsidP="003847F1">
      <w:pPr>
        <w:autoSpaceDE w:val="0"/>
        <w:autoSpaceDN w:val="0"/>
        <w:adjustRightInd w:val="0"/>
        <w:spacing w:after="0" w:line="240" w:lineRule="auto"/>
        <w:ind w:left="540"/>
        <w:rPr>
          <w:rFonts w:eastAsia="Calibri" w:cs="Times New Roman"/>
          <w:szCs w:val="24"/>
        </w:rPr>
      </w:pPr>
    </w:p>
    <w:p w14:paraId="5C40485A" w14:textId="29B19336" w:rsidR="003847F1" w:rsidRPr="00322D1B" w:rsidRDefault="003847F1" w:rsidP="003351AC">
      <w:pPr>
        <w:autoSpaceDE w:val="0"/>
        <w:autoSpaceDN w:val="0"/>
        <w:adjustRightInd w:val="0"/>
        <w:spacing w:after="0" w:line="240" w:lineRule="auto"/>
        <w:jc w:val="both"/>
        <w:rPr>
          <w:rFonts w:eastAsia="Calibri" w:cs="Times New Roman"/>
          <w:szCs w:val="24"/>
        </w:rPr>
      </w:pPr>
      <w:r w:rsidRPr="00322D1B">
        <w:rPr>
          <w:rFonts w:eastAsia="Calibri" w:cs="Times New Roman"/>
          <w:szCs w:val="24"/>
        </w:rPr>
        <w:t>The prime contractor or its subcontractor shall supply certifications to the Project Engineer from the manufacturer of all costing, iron or steel products which document that the steel and iron have been manufactured and the coatings for iron or steel have been applied by the manufacturer in the United States</w:t>
      </w:r>
      <w:r w:rsidR="00655A2D" w:rsidRPr="00322D1B">
        <w:rPr>
          <w:rFonts w:cs="Times New Roman"/>
          <w:szCs w:val="24"/>
        </w:rPr>
        <w:t>, as well as certification documenting the construction materials are made in America. The manufacturer’s certificate must identify where the material was produced and include a statement that specifically attests that the material complies with 23 CFR 635.410 for iron and steel products; or 2 CFR 184 for manufactured products and construction materials.</w:t>
      </w:r>
      <w:r w:rsidRPr="00322D1B">
        <w:rPr>
          <w:rFonts w:eastAsia="Calibri" w:cs="Times New Roman"/>
          <w:szCs w:val="24"/>
        </w:rPr>
        <w:t xml:space="preserve"> The Project Engineer shall forward copies of the certifications to the Office of Materials Technology for review and approval prior to such items being incorporated into the permanent work.</w:t>
      </w:r>
    </w:p>
    <w:p w14:paraId="292499F6" w14:textId="77777777" w:rsidR="003847F1" w:rsidRPr="00322D1B" w:rsidRDefault="003847F1" w:rsidP="003351AC">
      <w:pPr>
        <w:autoSpaceDE w:val="0"/>
        <w:autoSpaceDN w:val="0"/>
        <w:adjustRightInd w:val="0"/>
        <w:spacing w:after="0" w:line="240" w:lineRule="auto"/>
        <w:jc w:val="both"/>
        <w:rPr>
          <w:rFonts w:eastAsia="Calibri" w:cs="Times New Roman"/>
          <w:szCs w:val="24"/>
        </w:rPr>
      </w:pPr>
    </w:p>
    <w:p w14:paraId="629C55E5" w14:textId="67840DA4" w:rsidR="585BFA8E" w:rsidRDefault="585BFA8E" w:rsidP="7BFB7BFA">
      <w:pPr>
        <w:spacing w:after="0" w:line="240" w:lineRule="auto"/>
        <w:jc w:val="both"/>
      </w:pPr>
      <w:r w:rsidRPr="7BFB7BFA">
        <w:rPr>
          <w:rFonts w:eastAsia="Times New Roman" w:cs="Times New Roman"/>
          <w:szCs w:val="24"/>
        </w:rPr>
        <w:t>Products manufactured of foreign steel or iron materials may be used, provided the cost of such products as they delivered to the project does not exceed 0.1% of the total contract amount or $2,500, whichever is greater. Foreign manufactured products and construction materials may be used, provided the cost of such products as they are delivered to the project is no more than the lesser of $1,000,000, or 5% of the total contract amount. If a supplier or fabricator wishes to user a partial fabrication process where domestic and foreign source components are assembled at a domestic location, the “as delivered cost” of the foreign components should include any transportation, assembly and testing costs required to install them in the final product. When foreign products or materials are permanently incorporated into the project, the contractor must provide documentation detailing the foreign material costs and justification.</w:t>
      </w:r>
    </w:p>
    <w:p w14:paraId="2FDEF97C" w14:textId="564F6B3E" w:rsidR="7BFB7BFA" w:rsidRDefault="7BFB7BFA" w:rsidP="7BFB7BFA">
      <w:pPr>
        <w:spacing w:after="0" w:line="240" w:lineRule="auto"/>
        <w:jc w:val="both"/>
        <w:rPr>
          <w:rFonts w:eastAsia="Times New Roman" w:cs="Times New Roman"/>
          <w:szCs w:val="24"/>
        </w:rPr>
      </w:pPr>
    </w:p>
    <w:p w14:paraId="31A1CBCA" w14:textId="10DEBCBE" w:rsidR="585BFA8E" w:rsidRDefault="585BFA8E" w:rsidP="7BFB7BFA">
      <w:pPr>
        <w:spacing w:after="0" w:line="240" w:lineRule="auto"/>
        <w:jc w:val="both"/>
      </w:pPr>
      <w:r w:rsidRPr="7BFB7BFA">
        <w:rPr>
          <w:rFonts w:eastAsia="Times New Roman" w:cs="Times New Roman"/>
          <w:szCs w:val="24"/>
        </w:rPr>
        <w:t>A public interest waiver from USDOT has waived Buy America requirements for projects with iron, steel, manufactured products, and construction materials, that are under a single Federal financial assistance award or subaward for which the total project amount is below $500,000.</w:t>
      </w:r>
    </w:p>
    <w:p w14:paraId="4D9F8478" w14:textId="77777777" w:rsidR="003847F1" w:rsidRPr="00322D1B" w:rsidRDefault="003847F1" w:rsidP="003351AC">
      <w:pPr>
        <w:autoSpaceDE w:val="0"/>
        <w:autoSpaceDN w:val="0"/>
        <w:adjustRightInd w:val="0"/>
        <w:spacing w:after="0" w:line="240" w:lineRule="auto"/>
        <w:jc w:val="both"/>
        <w:rPr>
          <w:rFonts w:eastAsia="Calibri" w:cs="Times New Roman"/>
          <w:szCs w:val="24"/>
        </w:rPr>
      </w:pPr>
    </w:p>
    <w:p w14:paraId="4691CEA9" w14:textId="65E94F54" w:rsidR="585BFA8E" w:rsidRDefault="585BFA8E" w:rsidP="7BFB7BFA">
      <w:pPr>
        <w:spacing w:after="0" w:line="240" w:lineRule="auto"/>
        <w:jc w:val="both"/>
      </w:pPr>
      <w:r w:rsidRPr="7BFB7BFA">
        <w:rPr>
          <w:rFonts w:eastAsia="Times New Roman" w:cs="Times New Roman"/>
          <w:szCs w:val="24"/>
        </w:rPr>
        <w:t>This applies to all iron and steel products, manufactured products, and construction materials used for utility work permanently incorporated into the project including materials/items supplied by the Utility Company.</w:t>
      </w:r>
    </w:p>
    <w:p w14:paraId="3B56BC5C" w14:textId="77777777" w:rsidR="003847F1" w:rsidRPr="00322D1B" w:rsidRDefault="003847F1" w:rsidP="003847F1">
      <w:pPr>
        <w:spacing w:after="0" w:line="240" w:lineRule="auto"/>
        <w:rPr>
          <w:rFonts w:eastAsia="Times New Roman" w:cs="Times New Roman"/>
          <w:szCs w:val="24"/>
        </w:rPr>
      </w:pPr>
    </w:p>
    <w:bookmarkEnd w:id="139"/>
    <w:p w14:paraId="0EFF6B26" w14:textId="4E51E6AA" w:rsidR="00A96187" w:rsidRPr="00322D1B" w:rsidRDefault="00E80151" w:rsidP="00E80151">
      <w:pPr>
        <w:autoSpaceDE w:val="0"/>
        <w:autoSpaceDN w:val="0"/>
        <w:adjustRightInd w:val="0"/>
        <w:spacing w:after="0" w:line="240" w:lineRule="auto"/>
        <w:jc w:val="both"/>
        <w:rPr>
          <w:rFonts w:eastAsia="Times New Roman" w:cs="Times New Roman"/>
          <w:szCs w:val="24"/>
        </w:rPr>
      </w:pPr>
      <w:r w:rsidRPr="00322D1B">
        <w:rPr>
          <w:rFonts w:eastAsia="Times New Roman" w:cs="Times New Roman"/>
          <w:b/>
          <w:szCs w:val="24"/>
        </w:rPr>
        <w:t>875.04 MEASUREMENT AND PAYMENT</w:t>
      </w:r>
    </w:p>
    <w:p w14:paraId="5AA7404F" w14:textId="77777777" w:rsidR="00A96187" w:rsidRPr="00322D1B" w:rsidRDefault="00A96187" w:rsidP="00E80151">
      <w:pPr>
        <w:autoSpaceDE w:val="0"/>
        <w:autoSpaceDN w:val="0"/>
        <w:adjustRightInd w:val="0"/>
        <w:spacing w:after="0" w:line="240" w:lineRule="auto"/>
        <w:jc w:val="both"/>
        <w:rPr>
          <w:rFonts w:eastAsia="Times New Roman" w:cs="Times New Roman"/>
          <w:szCs w:val="24"/>
        </w:rPr>
      </w:pPr>
    </w:p>
    <w:p w14:paraId="30BD1AB0" w14:textId="77BE4D45" w:rsidR="00E80151" w:rsidRDefault="00E80151" w:rsidP="135E1D8A">
      <w:pPr>
        <w:autoSpaceDE w:val="0"/>
        <w:autoSpaceDN w:val="0"/>
        <w:adjustRightInd w:val="0"/>
        <w:spacing w:after="0" w:line="240" w:lineRule="auto"/>
        <w:jc w:val="both"/>
        <w:rPr>
          <w:rFonts w:eastAsia="Times New Roman" w:cs="Times New Roman"/>
        </w:rPr>
      </w:pPr>
      <w:r w:rsidRPr="135E1D8A">
        <w:rPr>
          <w:rFonts w:eastAsia="Times New Roman" w:cs="Times New Roman"/>
        </w:rPr>
        <w:t>Working around or protecting existing aerial and underground utilities, regardless of ownership (State or public), documenting field designating/markings, furnish and install adapter rings, bracing of overhead utility poles, removal of temporary materials from the adjusted utilities prior to placement of the proposed hot mix asphalt, use of steel plates with spans of less than five feet, removal of steel plate and asphalt wedge and the removal/resetting of guardrail and signs will not be measured for payment and the cost will be incidental to the items specified in the Contract Documents.</w:t>
      </w:r>
    </w:p>
    <w:p w14:paraId="5FCE0634" w14:textId="77777777" w:rsidR="003944D2" w:rsidRPr="00322D1B" w:rsidRDefault="003944D2" w:rsidP="00E80151">
      <w:pPr>
        <w:autoSpaceDE w:val="0"/>
        <w:autoSpaceDN w:val="0"/>
        <w:adjustRightInd w:val="0"/>
        <w:spacing w:after="0" w:line="240" w:lineRule="auto"/>
        <w:jc w:val="both"/>
        <w:rPr>
          <w:rFonts w:eastAsia="Times New Roman" w:cs="Times New Roman"/>
          <w:szCs w:val="24"/>
        </w:rPr>
      </w:pPr>
    </w:p>
    <w:p w14:paraId="0E0DCB30" w14:textId="49A043DF" w:rsidR="00E80151" w:rsidRPr="00322D1B" w:rsidRDefault="00AD2EB2" w:rsidP="002B719B">
      <w:pPr>
        <w:pStyle w:val="ListParagraph"/>
        <w:numPr>
          <w:ilvl w:val="0"/>
          <w:numId w:val="22"/>
        </w:numPr>
        <w:autoSpaceDE w:val="0"/>
        <w:autoSpaceDN w:val="0"/>
        <w:adjustRightInd w:val="0"/>
        <w:spacing w:after="0" w:line="240" w:lineRule="auto"/>
        <w:rPr>
          <w:rFonts w:eastAsia="Times New Roman" w:cs="Times New Roman"/>
          <w:szCs w:val="24"/>
        </w:rPr>
      </w:pPr>
      <w:r w:rsidRPr="00322D1B">
        <w:rPr>
          <w:rFonts w:eastAsia="Times New Roman" w:cs="Times New Roman"/>
          <w:szCs w:val="24"/>
        </w:rPr>
        <w:t> </w:t>
      </w:r>
      <w:r w:rsidR="00E80151" w:rsidRPr="00322D1B">
        <w:rPr>
          <w:rFonts w:eastAsia="Times New Roman" w:cs="Times New Roman"/>
          <w:szCs w:val="24"/>
        </w:rPr>
        <w:t>Adjustments to underground vault(s) will not be measured but will be paid as lump sum per each.</w:t>
      </w:r>
    </w:p>
    <w:p w14:paraId="6B3C0363" w14:textId="5C5DCDBD" w:rsidR="00E62E01" w:rsidRPr="00322D1B" w:rsidRDefault="00AD2EB2" w:rsidP="135E1D8A">
      <w:pPr>
        <w:pStyle w:val="ListParagraph"/>
        <w:numPr>
          <w:ilvl w:val="0"/>
          <w:numId w:val="22"/>
        </w:numPr>
        <w:autoSpaceDE w:val="0"/>
        <w:autoSpaceDN w:val="0"/>
        <w:adjustRightInd w:val="0"/>
        <w:spacing w:after="0" w:line="240" w:lineRule="auto"/>
        <w:rPr>
          <w:rFonts w:eastAsia="Times New Roman" w:cs="Times New Roman"/>
        </w:rPr>
      </w:pPr>
      <w:r w:rsidRPr="135E1D8A">
        <w:rPr>
          <w:rFonts w:eastAsia="Times New Roman" w:cs="Times New Roman"/>
        </w:rPr>
        <w:lastRenderedPageBreak/>
        <w:t> </w:t>
      </w:r>
      <w:r w:rsidR="00E62E01" w:rsidRPr="135E1D8A">
        <w:rPr>
          <w:rFonts w:eastAsia="Times New Roman" w:cs="Times New Roman"/>
        </w:rPr>
        <w:t>Temporary signs will be measured and paid under the (Temporary Traffic Signs High Performance Retroreflective Sheeting) pay item per square foot.</w:t>
      </w:r>
    </w:p>
    <w:p w14:paraId="65938A01" w14:textId="77777777" w:rsidR="008C4747" w:rsidRPr="00322D1B" w:rsidRDefault="008C4747" w:rsidP="003351AC">
      <w:pPr>
        <w:pStyle w:val="ListParagraph"/>
        <w:autoSpaceDE w:val="0"/>
        <w:autoSpaceDN w:val="0"/>
        <w:adjustRightInd w:val="0"/>
        <w:spacing w:after="0" w:line="240" w:lineRule="auto"/>
        <w:ind w:left="1080"/>
        <w:rPr>
          <w:rFonts w:eastAsia="Times New Roman" w:cs="Times New Roman"/>
          <w:szCs w:val="24"/>
        </w:rPr>
      </w:pPr>
    </w:p>
    <w:p w14:paraId="132B57BD" w14:textId="72307970" w:rsidR="00E62E01" w:rsidRPr="00322D1B" w:rsidRDefault="00AD2EB2" w:rsidP="00E62E01">
      <w:pPr>
        <w:pStyle w:val="ListParagraph"/>
        <w:numPr>
          <w:ilvl w:val="0"/>
          <w:numId w:val="22"/>
        </w:numPr>
        <w:autoSpaceDE w:val="0"/>
        <w:autoSpaceDN w:val="0"/>
        <w:adjustRightInd w:val="0"/>
        <w:spacing w:after="0" w:line="240" w:lineRule="auto"/>
        <w:rPr>
          <w:rFonts w:eastAsia="Times New Roman" w:cs="Times New Roman"/>
          <w:szCs w:val="24"/>
        </w:rPr>
      </w:pPr>
      <w:r w:rsidRPr="135E1D8A">
        <w:rPr>
          <w:rFonts w:eastAsia="Times New Roman" w:cs="Times New Roman"/>
        </w:rPr>
        <w:t> </w:t>
      </w:r>
      <w:r w:rsidR="00E62E01" w:rsidRPr="135E1D8A">
        <w:rPr>
          <w:rFonts w:eastAsia="Times New Roman" w:cs="Times New Roman"/>
        </w:rPr>
        <w:t>Test pit excavation will be measured and paid under the cubic yard item.</w:t>
      </w:r>
    </w:p>
    <w:p w14:paraId="2CCD1E0E" w14:textId="77777777" w:rsidR="008C4747" w:rsidRPr="00322D1B" w:rsidRDefault="008C4747" w:rsidP="003351AC">
      <w:pPr>
        <w:pStyle w:val="ListParagraph"/>
        <w:autoSpaceDE w:val="0"/>
        <w:autoSpaceDN w:val="0"/>
        <w:adjustRightInd w:val="0"/>
        <w:spacing w:after="0" w:line="240" w:lineRule="auto"/>
        <w:ind w:left="1080"/>
        <w:rPr>
          <w:rFonts w:eastAsia="Times New Roman" w:cs="Times New Roman"/>
          <w:szCs w:val="24"/>
        </w:rPr>
      </w:pPr>
    </w:p>
    <w:p w14:paraId="2B5696DA" w14:textId="01B0DF98" w:rsidR="002B719B" w:rsidRPr="00322D1B" w:rsidRDefault="00AD2EB2" w:rsidP="00E62E01">
      <w:pPr>
        <w:pStyle w:val="ListParagraph"/>
        <w:numPr>
          <w:ilvl w:val="0"/>
          <w:numId w:val="22"/>
        </w:numPr>
        <w:autoSpaceDE w:val="0"/>
        <w:autoSpaceDN w:val="0"/>
        <w:adjustRightInd w:val="0"/>
        <w:spacing w:after="0" w:line="240" w:lineRule="auto"/>
        <w:rPr>
          <w:rFonts w:eastAsia="Times New Roman" w:cs="Times New Roman"/>
          <w:szCs w:val="24"/>
        </w:rPr>
      </w:pPr>
      <w:r w:rsidRPr="135E1D8A">
        <w:rPr>
          <w:rFonts w:eastAsia="Times New Roman" w:cs="Times New Roman"/>
        </w:rPr>
        <w:t> </w:t>
      </w:r>
      <w:r w:rsidR="002B719B" w:rsidRPr="135E1D8A">
        <w:rPr>
          <w:rFonts w:eastAsia="Times New Roman" w:cs="Times New Roman"/>
        </w:rPr>
        <w:t>Utility coordination will not be measured but will be paid as a lump sum item.</w:t>
      </w:r>
    </w:p>
    <w:p w14:paraId="74BCF967" w14:textId="0A2BB087" w:rsidR="008C4747" w:rsidRPr="00322D1B" w:rsidRDefault="008C4747">
      <w:pPr>
        <w:rPr>
          <w:rFonts w:eastAsia="Times New Roman" w:cs="Times New Roman"/>
          <w:szCs w:val="24"/>
        </w:rPr>
      </w:pPr>
      <w:r w:rsidRPr="00322D1B">
        <w:rPr>
          <w:rFonts w:eastAsia="Times New Roman" w:cs="Times New Roman"/>
          <w:szCs w:val="24"/>
        </w:rPr>
        <w:br w:type="page"/>
      </w:r>
    </w:p>
    <w:p w14:paraId="48252438" w14:textId="3EC37A6D" w:rsidR="00E80151" w:rsidRPr="00322D1B" w:rsidRDefault="00E80151" w:rsidP="00E80151">
      <w:pPr>
        <w:autoSpaceDE w:val="0"/>
        <w:autoSpaceDN w:val="0"/>
        <w:adjustRightInd w:val="0"/>
        <w:spacing w:after="0" w:line="240" w:lineRule="auto"/>
        <w:jc w:val="center"/>
        <w:rPr>
          <w:rFonts w:eastAsia="Times New Roman" w:cs="Times New Roman"/>
          <w:szCs w:val="24"/>
        </w:rPr>
      </w:pPr>
      <w:r w:rsidRPr="00322D1B">
        <w:rPr>
          <w:rFonts w:eastAsia="Times New Roman" w:cs="Times New Roman"/>
          <w:szCs w:val="24"/>
        </w:rPr>
        <w:lastRenderedPageBreak/>
        <w:t>Appendix “A”</w:t>
      </w:r>
    </w:p>
    <w:p w14:paraId="53EB6032" w14:textId="77777777" w:rsidR="00E80151" w:rsidRPr="00322D1B" w:rsidRDefault="00E80151" w:rsidP="00E80151">
      <w:pPr>
        <w:autoSpaceDE w:val="0"/>
        <w:autoSpaceDN w:val="0"/>
        <w:adjustRightInd w:val="0"/>
        <w:spacing w:after="0" w:line="240" w:lineRule="auto"/>
        <w:jc w:val="center"/>
        <w:rPr>
          <w:rFonts w:eastAsia="Times New Roman" w:cs="Times New Roman"/>
          <w:szCs w:val="24"/>
        </w:rPr>
      </w:pPr>
    </w:p>
    <w:p w14:paraId="07D62E91" w14:textId="77777777" w:rsidR="00E80151" w:rsidRPr="00322D1B" w:rsidRDefault="00E80151" w:rsidP="00E80151">
      <w:pPr>
        <w:autoSpaceDE w:val="0"/>
        <w:autoSpaceDN w:val="0"/>
        <w:adjustRightInd w:val="0"/>
        <w:spacing w:after="0" w:line="240" w:lineRule="auto"/>
        <w:jc w:val="center"/>
        <w:rPr>
          <w:rFonts w:eastAsia="Times New Roman" w:cs="Times New Roman"/>
          <w:b/>
          <w:szCs w:val="24"/>
          <w:u w:val="single"/>
        </w:rPr>
      </w:pPr>
      <w:r w:rsidRPr="00322D1B">
        <w:rPr>
          <w:rFonts w:eastAsia="Times New Roman" w:cs="Times New Roman"/>
          <w:b/>
          <w:szCs w:val="24"/>
          <w:u w:val="single"/>
        </w:rPr>
        <w:t>UTILITY DAMAGE REPORT</w:t>
      </w:r>
    </w:p>
    <w:p w14:paraId="3EC52055" w14:textId="77777777" w:rsidR="00E80151" w:rsidRPr="00322D1B" w:rsidRDefault="00E80151" w:rsidP="00E80151">
      <w:pPr>
        <w:autoSpaceDE w:val="0"/>
        <w:autoSpaceDN w:val="0"/>
        <w:adjustRightInd w:val="0"/>
        <w:spacing w:after="0" w:line="240" w:lineRule="auto"/>
        <w:rPr>
          <w:rFonts w:eastAsia="Times New Roman" w:cs="Times New Roman"/>
          <w:color w:val="3366FF"/>
          <w:szCs w:val="24"/>
        </w:rPr>
      </w:pPr>
    </w:p>
    <w:p w14:paraId="2B762470" w14:textId="77777777" w:rsidR="00E80151" w:rsidRPr="00322D1B" w:rsidRDefault="00E80151" w:rsidP="00F41ADC">
      <w:pPr>
        <w:rPr>
          <w:rFonts w:eastAsia="Times New Roman" w:cs="Times New Roman"/>
          <w:b/>
          <w:bCs w:val="0"/>
          <w:szCs w:val="24"/>
          <w:u w:val="single"/>
        </w:rPr>
      </w:pPr>
      <w:r w:rsidRPr="00322D1B">
        <w:rPr>
          <w:rFonts w:eastAsia="Times New Roman" w:cs="Times New Roman"/>
          <w:b/>
          <w:szCs w:val="24"/>
          <w:u w:val="single"/>
        </w:rPr>
        <w:t xml:space="preserve">UTILITY DAMAGE INFORMATION </w:t>
      </w:r>
    </w:p>
    <w:p w14:paraId="6E60A212" w14:textId="77777777" w:rsidR="00E80151" w:rsidRPr="00322D1B" w:rsidRDefault="00E80151" w:rsidP="000903D3">
      <w:pPr>
        <w:spacing w:after="0" w:line="240" w:lineRule="auto"/>
        <w:rPr>
          <w:rFonts w:eastAsia="Times New Roman" w:cs="Times New Roman"/>
          <w:szCs w:val="24"/>
        </w:rPr>
      </w:pPr>
      <w:r w:rsidRPr="00322D1B">
        <w:rPr>
          <w:rFonts w:eastAsia="Times New Roman" w:cs="Times New Roman"/>
          <w:szCs w:val="24"/>
        </w:rPr>
        <w:t>Exact Location: _____________________________________________________________</w:t>
      </w:r>
    </w:p>
    <w:p w14:paraId="0C366E06"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r w:rsidRPr="00322D1B">
        <w:rPr>
          <w:rFonts w:eastAsia="Times New Roman" w:cs="Times New Roman"/>
          <w:szCs w:val="24"/>
        </w:rPr>
        <w:tab/>
      </w:r>
      <w:r w:rsidRPr="00322D1B">
        <w:rPr>
          <w:rFonts w:eastAsia="Times New Roman" w:cs="Times New Roman"/>
          <w:szCs w:val="24"/>
        </w:rPr>
        <w:tab/>
        <w:t xml:space="preserve">   _____________________________________________________________</w:t>
      </w:r>
    </w:p>
    <w:p w14:paraId="1F279BCC"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r w:rsidRPr="00322D1B">
        <w:rPr>
          <w:rFonts w:eastAsia="Times New Roman" w:cs="Times New Roman"/>
          <w:szCs w:val="24"/>
        </w:rPr>
        <w:t>Date &amp; Time of Incident: ______________________________________________________</w:t>
      </w:r>
    </w:p>
    <w:p w14:paraId="4D909CC0"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r w:rsidRPr="00322D1B">
        <w:rPr>
          <w:rFonts w:eastAsia="Times New Roman" w:cs="Times New Roman"/>
          <w:szCs w:val="24"/>
        </w:rPr>
        <w:t>Reported By: ______________________________</w:t>
      </w:r>
    </w:p>
    <w:p w14:paraId="3FDA6211"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r w:rsidRPr="00322D1B">
        <w:rPr>
          <w:rFonts w:eastAsia="Times New Roman" w:cs="Times New Roman"/>
          <w:szCs w:val="24"/>
        </w:rPr>
        <w:t>Repaired By: ______________________________</w:t>
      </w:r>
    </w:p>
    <w:p w14:paraId="37F10ABB" w14:textId="77777777" w:rsidR="00E80151" w:rsidRPr="00322D1B" w:rsidRDefault="00E80151" w:rsidP="00ED58D0">
      <w:pPr>
        <w:rPr>
          <w:rFonts w:eastAsia="Times New Roman" w:cs="Times New Roman"/>
          <w:b/>
          <w:bCs w:val="0"/>
          <w:szCs w:val="24"/>
        </w:rPr>
      </w:pPr>
    </w:p>
    <w:p w14:paraId="353578A2" w14:textId="77777777" w:rsidR="00E80151" w:rsidRPr="00322D1B" w:rsidRDefault="00E80151" w:rsidP="00ED58D0">
      <w:pPr>
        <w:rPr>
          <w:rFonts w:eastAsia="Times New Roman" w:cs="Times New Roman"/>
          <w:b/>
          <w:bCs w:val="0"/>
          <w:szCs w:val="24"/>
          <w:u w:val="single"/>
        </w:rPr>
      </w:pPr>
      <w:r w:rsidRPr="00322D1B">
        <w:rPr>
          <w:rFonts w:eastAsia="Times New Roman" w:cs="Times New Roman"/>
          <w:b/>
          <w:szCs w:val="24"/>
          <w:u w:val="single"/>
        </w:rPr>
        <w:t>UTILITY OWNER INFORMATION</w:t>
      </w:r>
    </w:p>
    <w:p w14:paraId="5F61AA61" w14:textId="77777777" w:rsidR="00E80151" w:rsidRPr="00322D1B" w:rsidRDefault="00E80151" w:rsidP="000903D3">
      <w:pPr>
        <w:spacing w:after="0" w:line="240" w:lineRule="auto"/>
        <w:rPr>
          <w:rFonts w:eastAsia="Times New Roman" w:cs="Times New Roman"/>
          <w:szCs w:val="24"/>
        </w:rPr>
      </w:pPr>
      <w:r w:rsidRPr="00322D1B">
        <w:rPr>
          <w:rFonts w:eastAsia="Times New Roman" w:cs="Times New Roman"/>
          <w:szCs w:val="24"/>
        </w:rPr>
        <w:t>Utility Owner: ___________________________________</w:t>
      </w:r>
    </w:p>
    <w:p w14:paraId="40D228AD"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r w:rsidRPr="00322D1B">
        <w:rPr>
          <w:rFonts w:eastAsia="Times New Roman" w:cs="Times New Roman"/>
          <w:szCs w:val="24"/>
        </w:rPr>
        <w:t>Utility Owner Contact: ____________________________</w:t>
      </w:r>
    </w:p>
    <w:p w14:paraId="596F3BBB"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r w:rsidRPr="00322D1B">
        <w:rPr>
          <w:rFonts w:eastAsia="Times New Roman" w:cs="Times New Roman"/>
          <w:szCs w:val="24"/>
        </w:rPr>
        <w:t>Time Utility Owner Contacted: _____________________</w:t>
      </w:r>
    </w:p>
    <w:p w14:paraId="1B534855" w14:textId="77777777" w:rsidR="00E80151" w:rsidRPr="00322D1B" w:rsidRDefault="00E80151" w:rsidP="00ED58D0">
      <w:pPr>
        <w:rPr>
          <w:rFonts w:eastAsia="Times New Roman" w:cs="Times New Roman"/>
          <w:b/>
          <w:bCs w:val="0"/>
          <w:szCs w:val="24"/>
        </w:rPr>
      </w:pPr>
    </w:p>
    <w:p w14:paraId="650A9EB9" w14:textId="77777777" w:rsidR="00E80151" w:rsidRPr="00322D1B" w:rsidRDefault="00E80151" w:rsidP="00ED58D0">
      <w:pPr>
        <w:rPr>
          <w:rFonts w:eastAsia="Times New Roman" w:cs="Times New Roman"/>
          <w:b/>
          <w:bCs w:val="0"/>
          <w:szCs w:val="24"/>
          <w:u w:val="single"/>
        </w:rPr>
      </w:pPr>
      <w:r w:rsidRPr="00322D1B">
        <w:rPr>
          <w:rFonts w:eastAsia="Times New Roman" w:cs="Times New Roman"/>
          <w:b/>
          <w:szCs w:val="24"/>
          <w:u w:val="single"/>
        </w:rPr>
        <w:t>LOCATOR INFORMATION</w:t>
      </w:r>
    </w:p>
    <w:p w14:paraId="637801BC" w14:textId="77777777" w:rsidR="00E80151" w:rsidRPr="00322D1B" w:rsidRDefault="00E80151" w:rsidP="000903D3">
      <w:pPr>
        <w:spacing w:after="0" w:line="240" w:lineRule="auto"/>
        <w:rPr>
          <w:rFonts w:eastAsia="Times New Roman" w:cs="Times New Roman"/>
          <w:szCs w:val="24"/>
        </w:rPr>
      </w:pPr>
      <w:r w:rsidRPr="00322D1B">
        <w:rPr>
          <w:rFonts w:eastAsia="Times New Roman" w:cs="Times New Roman"/>
          <w:szCs w:val="24"/>
        </w:rPr>
        <w:t>Locator Service: _________________________________</w:t>
      </w:r>
    </w:p>
    <w:p w14:paraId="0DE78408"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r w:rsidRPr="00322D1B">
        <w:rPr>
          <w:rFonts w:eastAsia="Times New Roman" w:cs="Times New Roman"/>
          <w:szCs w:val="24"/>
        </w:rPr>
        <w:t>Date of Locate Request: __________________________</w:t>
      </w:r>
    </w:p>
    <w:p w14:paraId="05C0EE9E" w14:textId="77777777" w:rsidR="00E80151" w:rsidRPr="00322D1B" w:rsidRDefault="00E80151" w:rsidP="00E80151">
      <w:pPr>
        <w:tabs>
          <w:tab w:val="left" w:pos="5670"/>
        </w:tabs>
        <w:autoSpaceDE w:val="0"/>
        <w:autoSpaceDN w:val="0"/>
        <w:adjustRightInd w:val="0"/>
        <w:spacing w:after="0" w:line="240" w:lineRule="auto"/>
        <w:jc w:val="both"/>
        <w:rPr>
          <w:rFonts w:eastAsia="Times New Roman" w:cs="Times New Roman"/>
          <w:szCs w:val="24"/>
        </w:rPr>
      </w:pPr>
      <w:r w:rsidRPr="00322D1B">
        <w:rPr>
          <w:rFonts w:eastAsia="Times New Roman" w:cs="Times New Roman"/>
          <w:szCs w:val="24"/>
        </w:rPr>
        <w:t>Locate Expiration Date: __________________________</w:t>
      </w:r>
    </w:p>
    <w:p w14:paraId="558ED05B"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r w:rsidRPr="00322D1B">
        <w:rPr>
          <w:rFonts w:eastAsia="Times New Roman" w:cs="Times New Roman"/>
          <w:szCs w:val="24"/>
        </w:rPr>
        <w:t>Locate Log Number: _____________________________</w:t>
      </w:r>
    </w:p>
    <w:p w14:paraId="62DC0C4C"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r w:rsidRPr="00322D1B">
        <w:rPr>
          <w:rFonts w:eastAsia="Times New Roman" w:cs="Times New Roman"/>
          <w:szCs w:val="24"/>
        </w:rPr>
        <w:t>Was Line Marked: _______________________________</w:t>
      </w:r>
    </w:p>
    <w:p w14:paraId="2ED0A643"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r w:rsidRPr="00322D1B">
        <w:rPr>
          <w:rFonts w:eastAsia="Times New Roman" w:cs="Times New Roman"/>
          <w:szCs w:val="24"/>
        </w:rPr>
        <w:t>Distance from Damage to Mark: ____________________</w:t>
      </w:r>
    </w:p>
    <w:p w14:paraId="15872C56" w14:textId="77777777" w:rsidR="00E80151" w:rsidRPr="00322D1B" w:rsidRDefault="00E80151" w:rsidP="00ED58D0">
      <w:pPr>
        <w:rPr>
          <w:rFonts w:eastAsia="Times New Roman" w:cs="Times New Roman"/>
          <w:b/>
          <w:bCs w:val="0"/>
          <w:szCs w:val="24"/>
        </w:rPr>
      </w:pPr>
    </w:p>
    <w:p w14:paraId="7DBCAA77" w14:textId="77777777" w:rsidR="00E80151" w:rsidRPr="00322D1B" w:rsidRDefault="00E80151" w:rsidP="00ED58D0">
      <w:pPr>
        <w:rPr>
          <w:rFonts w:eastAsia="Times New Roman" w:cs="Times New Roman"/>
          <w:b/>
          <w:bCs w:val="0"/>
          <w:szCs w:val="24"/>
          <w:u w:val="single"/>
        </w:rPr>
      </w:pPr>
      <w:r w:rsidRPr="00322D1B">
        <w:rPr>
          <w:rFonts w:eastAsia="Times New Roman" w:cs="Times New Roman"/>
          <w:b/>
          <w:szCs w:val="24"/>
          <w:u w:val="single"/>
        </w:rPr>
        <w:t>CONTRACTOR INFORMATION</w:t>
      </w:r>
    </w:p>
    <w:p w14:paraId="49E4A585" w14:textId="77777777" w:rsidR="00E80151" w:rsidRPr="00322D1B" w:rsidRDefault="00E80151" w:rsidP="00FE55BA">
      <w:pPr>
        <w:spacing w:after="0" w:line="240" w:lineRule="auto"/>
        <w:rPr>
          <w:rFonts w:eastAsia="Times New Roman" w:cs="Times New Roman"/>
          <w:szCs w:val="24"/>
        </w:rPr>
      </w:pPr>
      <w:r w:rsidRPr="00322D1B">
        <w:rPr>
          <w:rFonts w:eastAsia="Times New Roman" w:cs="Times New Roman"/>
          <w:szCs w:val="24"/>
        </w:rPr>
        <w:t>Name of Supervisor: _____________________________</w:t>
      </w:r>
    </w:p>
    <w:p w14:paraId="63AEB6C2"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r w:rsidRPr="00322D1B">
        <w:rPr>
          <w:rFonts w:eastAsia="Times New Roman" w:cs="Times New Roman"/>
          <w:szCs w:val="24"/>
        </w:rPr>
        <w:t>Name of Foreman: ______________________________</w:t>
      </w:r>
    </w:p>
    <w:p w14:paraId="40A60958"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r w:rsidRPr="00322D1B">
        <w:rPr>
          <w:rFonts w:eastAsia="Times New Roman" w:cs="Times New Roman"/>
          <w:szCs w:val="24"/>
        </w:rPr>
        <w:t>Name of Witness: _______________________________</w:t>
      </w:r>
    </w:p>
    <w:p w14:paraId="3CC138C8" w14:textId="77777777" w:rsidR="00E80151" w:rsidRPr="00322D1B" w:rsidRDefault="00E80151" w:rsidP="00E80151">
      <w:pPr>
        <w:autoSpaceDE w:val="0"/>
        <w:autoSpaceDN w:val="0"/>
        <w:adjustRightInd w:val="0"/>
        <w:spacing w:after="0" w:line="240" w:lineRule="auto"/>
        <w:jc w:val="both"/>
        <w:rPr>
          <w:rFonts w:eastAsia="Times New Roman" w:cs="Times New Roman"/>
          <w:bCs w:val="0"/>
          <w:szCs w:val="24"/>
        </w:rPr>
      </w:pPr>
    </w:p>
    <w:p w14:paraId="5BAC12E4" w14:textId="77777777" w:rsidR="00E80151" w:rsidRPr="00322D1B" w:rsidRDefault="00E80151" w:rsidP="00E80151">
      <w:pPr>
        <w:autoSpaceDE w:val="0"/>
        <w:autoSpaceDN w:val="0"/>
        <w:adjustRightInd w:val="0"/>
        <w:spacing w:after="0" w:line="240" w:lineRule="auto"/>
        <w:jc w:val="both"/>
        <w:rPr>
          <w:rFonts w:eastAsia="Times New Roman" w:cs="Times New Roman"/>
          <w:b/>
          <w:bCs w:val="0"/>
          <w:szCs w:val="24"/>
          <w:u w:val="single"/>
        </w:rPr>
      </w:pPr>
      <w:r w:rsidRPr="00322D1B">
        <w:rPr>
          <w:rFonts w:eastAsia="Times New Roman" w:cs="Times New Roman"/>
          <w:b/>
          <w:szCs w:val="24"/>
          <w:u w:val="single"/>
        </w:rPr>
        <w:t>SIGNATURES</w:t>
      </w:r>
    </w:p>
    <w:p w14:paraId="735DA48B"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r w:rsidRPr="00322D1B">
        <w:rPr>
          <w:rFonts w:eastAsia="Times New Roman" w:cs="Times New Roman"/>
          <w:szCs w:val="24"/>
        </w:rPr>
        <w:t>Contractor’s Supervisor: __________________________</w:t>
      </w:r>
    </w:p>
    <w:p w14:paraId="6A7E6207"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r w:rsidRPr="00322D1B">
        <w:rPr>
          <w:rFonts w:eastAsia="Times New Roman" w:cs="Times New Roman"/>
          <w:szCs w:val="24"/>
        </w:rPr>
        <w:t>Utility Owner: __________________________________</w:t>
      </w:r>
    </w:p>
    <w:p w14:paraId="0D83985D"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r w:rsidRPr="00322D1B">
        <w:rPr>
          <w:rFonts w:eastAsia="Times New Roman" w:cs="Times New Roman"/>
          <w:szCs w:val="24"/>
        </w:rPr>
        <w:t>Locator Service: ________________________________</w:t>
      </w:r>
    </w:p>
    <w:p w14:paraId="0C78D7E5" w14:textId="77777777" w:rsidR="00E80151" w:rsidRPr="00322D1B" w:rsidRDefault="00E80151" w:rsidP="00ED58D0">
      <w:pPr>
        <w:rPr>
          <w:rFonts w:eastAsia="Times New Roman" w:cs="Times New Roman"/>
          <w:b/>
          <w:bCs w:val="0"/>
          <w:szCs w:val="24"/>
        </w:rPr>
      </w:pPr>
    </w:p>
    <w:p w14:paraId="12FF10D6" w14:textId="77777777" w:rsidR="00E80151" w:rsidRPr="00322D1B" w:rsidRDefault="00E80151" w:rsidP="00ED58D0">
      <w:pPr>
        <w:rPr>
          <w:rFonts w:eastAsia="Times New Roman" w:cs="Times New Roman"/>
          <w:b/>
          <w:bCs w:val="0"/>
          <w:szCs w:val="24"/>
          <w:u w:val="single"/>
        </w:rPr>
      </w:pPr>
      <w:r w:rsidRPr="00322D1B">
        <w:rPr>
          <w:rFonts w:eastAsia="Times New Roman" w:cs="Times New Roman"/>
          <w:b/>
          <w:szCs w:val="24"/>
          <w:u w:val="single"/>
        </w:rPr>
        <w:t>DESCRIPTION OF DAMAGE:</w:t>
      </w:r>
    </w:p>
    <w:p w14:paraId="5E358E66"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r w:rsidRPr="00322D1B">
        <w:rPr>
          <w:rFonts w:eastAsia="Times New Roman" w:cs="Times New Roman"/>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322D1B">
        <w:rPr>
          <w:rFonts w:eastAsia="Times New Roman" w:cs="Times New Roman"/>
          <w:szCs w:val="24"/>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6EEA437" w14:textId="77777777" w:rsidR="00CA722E" w:rsidRPr="00322D1B" w:rsidRDefault="00CA722E">
      <w:pPr>
        <w:rPr>
          <w:rFonts w:eastAsia="Times New Roman" w:cs="Times New Roman"/>
          <w:color w:val="3366FF"/>
          <w:szCs w:val="24"/>
        </w:rPr>
      </w:pPr>
      <w:r w:rsidRPr="00322D1B">
        <w:rPr>
          <w:rFonts w:eastAsia="Times New Roman" w:cs="Times New Roman"/>
          <w:color w:val="3366FF"/>
          <w:szCs w:val="24"/>
        </w:rPr>
        <w:br w:type="page"/>
      </w:r>
    </w:p>
    <w:p w14:paraId="47A4C2C9" w14:textId="2F7F6FBE" w:rsidR="00E80151" w:rsidRPr="00322D1B" w:rsidRDefault="00E80151" w:rsidP="00E80151">
      <w:pPr>
        <w:autoSpaceDE w:val="0"/>
        <w:autoSpaceDN w:val="0"/>
        <w:adjustRightInd w:val="0"/>
        <w:spacing w:after="0" w:line="240" w:lineRule="auto"/>
        <w:jc w:val="center"/>
        <w:rPr>
          <w:rFonts w:eastAsia="Times New Roman" w:cs="Times New Roman"/>
          <w:color w:val="3366FF"/>
          <w:szCs w:val="24"/>
        </w:rPr>
      </w:pPr>
      <w:r w:rsidRPr="00322D1B">
        <w:rPr>
          <w:rFonts w:eastAsia="Times New Roman" w:cs="Times New Roman"/>
          <w:color w:val="3366FF"/>
          <w:szCs w:val="24"/>
        </w:rPr>
        <w:lastRenderedPageBreak/>
        <w:t>Appendix “B”</w:t>
      </w:r>
    </w:p>
    <w:p w14:paraId="16D169CC" w14:textId="77777777" w:rsidR="00E80151" w:rsidRPr="00322D1B" w:rsidRDefault="00E80151" w:rsidP="00E80151">
      <w:pPr>
        <w:autoSpaceDE w:val="0"/>
        <w:autoSpaceDN w:val="0"/>
        <w:adjustRightInd w:val="0"/>
        <w:spacing w:after="0" w:line="240" w:lineRule="auto"/>
        <w:jc w:val="center"/>
        <w:rPr>
          <w:rFonts w:eastAsia="Times New Roman" w:cs="Times New Roman"/>
          <w:color w:val="3366FF"/>
          <w:szCs w:val="24"/>
        </w:rPr>
      </w:pPr>
    </w:p>
    <w:p w14:paraId="7AD4633D" w14:textId="77777777" w:rsidR="00E80151" w:rsidRPr="00322D1B" w:rsidRDefault="00E80151" w:rsidP="00E80151">
      <w:pPr>
        <w:autoSpaceDE w:val="0"/>
        <w:autoSpaceDN w:val="0"/>
        <w:adjustRightInd w:val="0"/>
        <w:spacing w:after="0" w:line="240" w:lineRule="auto"/>
        <w:jc w:val="center"/>
        <w:rPr>
          <w:rFonts w:eastAsia="Times New Roman" w:cs="Times New Roman"/>
          <w:color w:val="3366FF"/>
          <w:szCs w:val="24"/>
        </w:rPr>
      </w:pPr>
    </w:p>
    <w:p w14:paraId="40F01AD7" w14:textId="77777777" w:rsidR="00E80151" w:rsidRPr="00322D1B" w:rsidRDefault="00E80151" w:rsidP="00E80151">
      <w:pPr>
        <w:autoSpaceDE w:val="0"/>
        <w:autoSpaceDN w:val="0"/>
        <w:adjustRightInd w:val="0"/>
        <w:spacing w:after="0" w:line="240" w:lineRule="auto"/>
        <w:jc w:val="center"/>
        <w:rPr>
          <w:rFonts w:eastAsia="Times New Roman" w:cs="Times New Roman"/>
          <w:b/>
          <w:color w:val="3366FF"/>
          <w:szCs w:val="24"/>
          <w:u w:val="single"/>
        </w:rPr>
      </w:pPr>
      <w:r w:rsidRPr="00322D1B">
        <w:rPr>
          <w:rFonts w:eastAsia="Times New Roman" w:cs="Times New Roman"/>
          <w:b/>
          <w:color w:val="3366FF"/>
          <w:szCs w:val="24"/>
          <w:u w:val="single"/>
        </w:rPr>
        <w:t>UTILITY AGREEMENT</w:t>
      </w:r>
    </w:p>
    <w:p w14:paraId="5642715C" w14:textId="77777777" w:rsidR="00E80151" w:rsidRPr="00322D1B" w:rsidRDefault="00E80151" w:rsidP="00E80151">
      <w:pPr>
        <w:autoSpaceDE w:val="0"/>
        <w:autoSpaceDN w:val="0"/>
        <w:adjustRightInd w:val="0"/>
        <w:spacing w:after="0" w:line="240" w:lineRule="auto"/>
        <w:jc w:val="center"/>
        <w:rPr>
          <w:rFonts w:eastAsia="Times New Roman" w:cs="Times New Roman"/>
          <w:color w:val="3366FF"/>
          <w:szCs w:val="24"/>
        </w:rPr>
      </w:pPr>
    </w:p>
    <w:p w14:paraId="4E03CCA8" w14:textId="77777777" w:rsidR="00E80151" w:rsidRPr="00322D1B" w:rsidRDefault="00E80151" w:rsidP="00E80151">
      <w:pPr>
        <w:autoSpaceDE w:val="0"/>
        <w:autoSpaceDN w:val="0"/>
        <w:adjustRightInd w:val="0"/>
        <w:spacing w:after="0" w:line="240" w:lineRule="auto"/>
        <w:jc w:val="center"/>
        <w:rPr>
          <w:rFonts w:eastAsia="Times New Roman" w:cs="Times New Roman"/>
          <w:b/>
          <w:color w:val="3366FF"/>
          <w:szCs w:val="24"/>
        </w:rPr>
      </w:pPr>
      <w:r w:rsidRPr="00322D1B">
        <w:rPr>
          <w:rFonts w:eastAsia="Times New Roman" w:cs="Times New Roman"/>
          <w:b/>
          <w:color w:val="3366FF"/>
          <w:szCs w:val="24"/>
        </w:rPr>
        <w:t>(If Any)</w:t>
      </w:r>
    </w:p>
    <w:p w14:paraId="02CF3B00" w14:textId="77777777" w:rsidR="00E80151" w:rsidRPr="00322D1B" w:rsidRDefault="00E80151" w:rsidP="00E80151">
      <w:pPr>
        <w:autoSpaceDE w:val="0"/>
        <w:autoSpaceDN w:val="0"/>
        <w:adjustRightInd w:val="0"/>
        <w:spacing w:after="0" w:line="240" w:lineRule="auto"/>
        <w:jc w:val="center"/>
        <w:rPr>
          <w:rFonts w:eastAsia="Times New Roman" w:cs="Times New Roman"/>
          <w:color w:val="3366FF"/>
          <w:szCs w:val="24"/>
        </w:rPr>
      </w:pPr>
    </w:p>
    <w:p w14:paraId="63172D0A" w14:textId="77777777" w:rsidR="00E80151" w:rsidRPr="00322D1B" w:rsidRDefault="00E80151" w:rsidP="00E80151">
      <w:pPr>
        <w:autoSpaceDE w:val="0"/>
        <w:autoSpaceDN w:val="0"/>
        <w:adjustRightInd w:val="0"/>
        <w:spacing w:after="0" w:line="240" w:lineRule="auto"/>
        <w:jc w:val="center"/>
        <w:rPr>
          <w:rFonts w:eastAsia="Times New Roman" w:cs="Times New Roman"/>
          <w:color w:val="3366FF"/>
          <w:szCs w:val="24"/>
        </w:rPr>
      </w:pPr>
    </w:p>
    <w:p w14:paraId="0B27C1C3"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0F411A41"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4F98DCDF"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365E25C3"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54DB8002"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03CAA239"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0FBE21DA"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0C256411"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117C98AD"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73F9D6AC"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52AD7CAB"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64949372"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32E968C3"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3F64CD58"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19266DE8"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725314F3"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7857ACE7"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56911938"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17816A90"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5AE1DB65"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25AA9DAA"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1D6F52C9"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52C79C32"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4EC00653"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37BF8807"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49D24145"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221ECDE8"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12CE0EF5"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06208009"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27DC8122"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5152C11A"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6EC6F4C9"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61A9A3E6"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4401A983"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0ED0E334"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7EA908D8"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35C54732"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6D0CCFCF" w14:textId="77777777" w:rsidR="00CA722E" w:rsidRPr="00322D1B" w:rsidRDefault="00CA722E">
      <w:pPr>
        <w:rPr>
          <w:rFonts w:eastAsia="Times New Roman" w:cs="Times New Roman"/>
          <w:color w:val="3366FF"/>
          <w:szCs w:val="24"/>
        </w:rPr>
      </w:pPr>
      <w:r w:rsidRPr="00322D1B">
        <w:rPr>
          <w:rFonts w:eastAsia="Times New Roman" w:cs="Times New Roman"/>
          <w:color w:val="3366FF"/>
          <w:szCs w:val="24"/>
        </w:rPr>
        <w:br w:type="page"/>
      </w:r>
    </w:p>
    <w:p w14:paraId="6C492566" w14:textId="5B126DD8" w:rsidR="00E80151" w:rsidRPr="00322D1B" w:rsidRDefault="00E80151" w:rsidP="00E80151">
      <w:pPr>
        <w:autoSpaceDE w:val="0"/>
        <w:autoSpaceDN w:val="0"/>
        <w:adjustRightInd w:val="0"/>
        <w:spacing w:after="0" w:line="240" w:lineRule="auto"/>
        <w:jc w:val="center"/>
        <w:rPr>
          <w:rFonts w:eastAsia="Times New Roman" w:cs="Times New Roman"/>
          <w:color w:val="3366FF"/>
          <w:szCs w:val="24"/>
        </w:rPr>
      </w:pPr>
      <w:r w:rsidRPr="00322D1B">
        <w:rPr>
          <w:rFonts w:eastAsia="Times New Roman" w:cs="Times New Roman"/>
          <w:color w:val="3366FF"/>
          <w:szCs w:val="24"/>
        </w:rPr>
        <w:lastRenderedPageBreak/>
        <w:t>Appendix “C”</w:t>
      </w:r>
    </w:p>
    <w:p w14:paraId="4D2CAAE5" w14:textId="77777777" w:rsidR="00E80151" w:rsidRPr="00322D1B" w:rsidRDefault="00E80151" w:rsidP="00E80151">
      <w:pPr>
        <w:autoSpaceDE w:val="0"/>
        <w:autoSpaceDN w:val="0"/>
        <w:adjustRightInd w:val="0"/>
        <w:spacing w:after="0" w:line="240" w:lineRule="auto"/>
        <w:jc w:val="both"/>
        <w:rPr>
          <w:rFonts w:eastAsia="Times New Roman" w:cs="Times New Roman"/>
          <w:color w:val="3366FF"/>
          <w:szCs w:val="24"/>
        </w:rPr>
      </w:pPr>
    </w:p>
    <w:p w14:paraId="45A5024F" w14:textId="77777777" w:rsidR="00E80151" w:rsidRPr="00322D1B" w:rsidRDefault="00E80151" w:rsidP="00E80151">
      <w:pPr>
        <w:autoSpaceDE w:val="0"/>
        <w:autoSpaceDN w:val="0"/>
        <w:adjustRightInd w:val="0"/>
        <w:spacing w:after="0" w:line="240" w:lineRule="auto"/>
        <w:jc w:val="center"/>
        <w:rPr>
          <w:rFonts w:eastAsia="Times New Roman" w:cs="Times New Roman"/>
          <w:b/>
          <w:color w:val="3366FF"/>
          <w:szCs w:val="24"/>
          <w:u w:val="single"/>
        </w:rPr>
      </w:pPr>
      <w:r w:rsidRPr="00322D1B">
        <w:rPr>
          <w:rFonts w:eastAsia="Times New Roman" w:cs="Times New Roman"/>
          <w:b/>
          <w:color w:val="3366FF"/>
          <w:szCs w:val="24"/>
          <w:u w:val="single"/>
        </w:rPr>
        <w:t>UTILITY COMPANY PRE-APPROVED SUBCONTRACTORS</w:t>
      </w:r>
    </w:p>
    <w:p w14:paraId="665678D9" w14:textId="77777777" w:rsidR="00E80151" w:rsidRPr="00322D1B" w:rsidRDefault="00E80151" w:rsidP="00E80151">
      <w:pPr>
        <w:autoSpaceDE w:val="0"/>
        <w:autoSpaceDN w:val="0"/>
        <w:adjustRightInd w:val="0"/>
        <w:spacing w:after="0" w:line="240" w:lineRule="auto"/>
        <w:jc w:val="both"/>
        <w:rPr>
          <w:rFonts w:eastAsia="Times New Roman" w:cs="Times New Roman"/>
          <w:color w:val="3366FF"/>
          <w:szCs w:val="24"/>
        </w:rPr>
      </w:pPr>
    </w:p>
    <w:p w14:paraId="1E67091B" w14:textId="77777777" w:rsidR="00E80151" w:rsidRPr="00322D1B" w:rsidRDefault="00E80151" w:rsidP="00E80151">
      <w:pPr>
        <w:autoSpaceDE w:val="0"/>
        <w:autoSpaceDN w:val="0"/>
        <w:adjustRightInd w:val="0"/>
        <w:spacing w:after="0" w:line="240" w:lineRule="auto"/>
        <w:jc w:val="both"/>
        <w:rPr>
          <w:rFonts w:eastAsia="Times New Roman" w:cs="Times New Roman"/>
          <w:color w:val="3366FF"/>
          <w:szCs w:val="24"/>
        </w:rPr>
      </w:pPr>
    </w:p>
    <w:p w14:paraId="71D51657" w14:textId="77777777" w:rsidR="00E80151" w:rsidRPr="00322D1B" w:rsidRDefault="00E80151" w:rsidP="00E80151">
      <w:pPr>
        <w:autoSpaceDE w:val="0"/>
        <w:autoSpaceDN w:val="0"/>
        <w:adjustRightInd w:val="0"/>
        <w:spacing w:after="0" w:line="240" w:lineRule="auto"/>
        <w:jc w:val="both"/>
        <w:rPr>
          <w:rFonts w:eastAsia="Times New Roman" w:cs="Times New Roman"/>
          <w:color w:val="3366FF"/>
          <w:szCs w:val="24"/>
        </w:rPr>
      </w:pPr>
    </w:p>
    <w:p w14:paraId="16C6F707" w14:textId="77777777" w:rsidR="00E80151" w:rsidRPr="00322D1B" w:rsidRDefault="00E80151" w:rsidP="00E80151">
      <w:pPr>
        <w:autoSpaceDE w:val="0"/>
        <w:autoSpaceDN w:val="0"/>
        <w:adjustRightInd w:val="0"/>
        <w:spacing w:after="0" w:line="240" w:lineRule="auto"/>
        <w:jc w:val="center"/>
        <w:rPr>
          <w:rFonts w:eastAsia="Times New Roman" w:cs="Times New Roman"/>
          <w:b/>
          <w:color w:val="3366FF"/>
          <w:szCs w:val="24"/>
        </w:rPr>
      </w:pPr>
      <w:r w:rsidRPr="00322D1B">
        <w:rPr>
          <w:rFonts w:eastAsia="Times New Roman" w:cs="Times New Roman"/>
          <w:b/>
          <w:color w:val="3366FF"/>
          <w:szCs w:val="24"/>
        </w:rPr>
        <w:t>(If Any)</w:t>
      </w:r>
    </w:p>
    <w:p w14:paraId="69FF7EEA"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09B4B9C4"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1D4E2A99" w14:textId="77777777" w:rsidR="009B583F" w:rsidRPr="00322D1B" w:rsidRDefault="009B583F" w:rsidP="00B34187">
      <w:pPr>
        <w:rPr>
          <w:rFonts w:cs="Times New Roman"/>
          <w:szCs w:val="24"/>
        </w:rPr>
      </w:pPr>
    </w:p>
    <w:sectPr w:rsidR="009B583F" w:rsidRPr="00322D1B" w:rsidSect="00E45889">
      <w:headerReference w:type="default" r:id="rId11"/>
      <w:footerReference w:type="default" r:id="rId12"/>
      <w:type w:val="continuous"/>
      <w:pgSz w:w="12240" w:h="15840" w:code="1"/>
      <w:pgMar w:top="1440" w:right="1440" w:bottom="720" w:left="1440" w:header="144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AEC86F" w14:textId="77777777" w:rsidR="006E3760" w:rsidRDefault="006E3760" w:rsidP="00A25BD9">
      <w:pPr>
        <w:spacing w:after="0" w:line="240" w:lineRule="auto"/>
      </w:pPr>
      <w:r>
        <w:separator/>
      </w:r>
    </w:p>
  </w:endnote>
  <w:endnote w:type="continuationSeparator" w:id="0">
    <w:p w14:paraId="04ED4ED3" w14:textId="77777777" w:rsidR="006E3760" w:rsidRDefault="006E3760" w:rsidP="00A25BD9">
      <w:pPr>
        <w:spacing w:after="0" w:line="240" w:lineRule="auto"/>
      </w:pPr>
      <w:r>
        <w:continuationSeparator/>
      </w:r>
    </w:p>
  </w:endnote>
  <w:endnote w:type="continuationNotice" w:id="1">
    <w:p w14:paraId="511D4D36" w14:textId="77777777" w:rsidR="006E3760" w:rsidRDefault="006E37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05B15" w14:textId="352A353B" w:rsidR="00BB5845" w:rsidRDefault="004A1CD7" w:rsidP="00331E22">
    <w:pPr>
      <w:pStyle w:val="Footer"/>
      <w:jc w:val="right"/>
    </w:pPr>
    <w:sdt>
      <w:sdtPr>
        <w:rPr>
          <w:rFonts w:cs="Times New Roman"/>
          <w:szCs w:val="24"/>
        </w:rPr>
        <w:alias w:val="Version Date"/>
        <w:tag w:val="Version_x0020_Date"/>
        <w:id w:val="-1675096557"/>
        <w:placeholder>
          <w:docPart w:val="3F434A1A3C3A4ECC8C272BB7B74D55BD"/>
        </w:placeholder>
        <w:dataBinding w:prefixMappings="xmlns:ns0='http://schemas.microsoft.com/office/2006/metadata/properties' xmlns:ns1='http://www.w3.org/2001/XMLSchema-instance' xmlns:ns2='http://schemas.microsoft.com/office/infopath/2007/PartnerControls' xmlns:ns3='64a3e435-be48-4f0a-a6e5-62b31e02ddd9' xmlns:ns4='970e872a-59b4-4771-8cb4-22f8f5574828' xmlns:ns5='403cbd46-e64d-4f3c-8130-02c6eed73600' " w:xpath="/ns0:properties[1]/documentManagement[1]/ns3:Version_x0020_Date[1]" w:storeItemID="{D9DEBA2A-9A7E-434F-A606-16724887C8B0}"/>
        <w:date w:fullDate="2023-11-30T00:00:00Z">
          <w:dateFormat w:val="MM/dd/yyyy"/>
          <w:lid w:val="en-US"/>
          <w:storeMappedDataAs w:val="dateTime"/>
          <w:calendar w:val="gregorian"/>
        </w:date>
      </w:sdtPr>
      <w:sdtEndPr/>
      <w:sdtContent>
        <w:r w:rsidR="00F7726D">
          <w:rPr>
            <w:rFonts w:cs="Times New Roman"/>
            <w:szCs w:val="24"/>
          </w:rPr>
          <w:t>11/30/2023</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C2E662" w14:textId="77777777" w:rsidR="006E3760" w:rsidRDefault="006E3760" w:rsidP="00A25BD9">
      <w:pPr>
        <w:spacing w:after="0" w:line="240" w:lineRule="auto"/>
      </w:pPr>
      <w:r>
        <w:separator/>
      </w:r>
    </w:p>
  </w:footnote>
  <w:footnote w:type="continuationSeparator" w:id="0">
    <w:p w14:paraId="6477C7B1" w14:textId="77777777" w:rsidR="006E3760" w:rsidRDefault="006E3760" w:rsidP="00A25BD9">
      <w:pPr>
        <w:spacing w:after="0" w:line="240" w:lineRule="auto"/>
      </w:pPr>
      <w:r>
        <w:continuationSeparator/>
      </w:r>
    </w:p>
  </w:footnote>
  <w:footnote w:type="continuationNotice" w:id="1">
    <w:p w14:paraId="1C8773DE" w14:textId="77777777" w:rsidR="006E3760" w:rsidRDefault="006E376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C675F1" w14:textId="763CC7F9" w:rsidR="00BB5845" w:rsidRPr="00167DE4" w:rsidRDefault="004A1CD7" w:rsidP="000D77AC">
    <w:pPr>
      <w:pStyle w:val="Header"/>
      <w:rPr>
        <w:rFonts w:cs="Times New Roman"/>
        <w:bCs w:val="0"/>
        <w:szCs w:val="24"/>
      </w:rPr>
    </w:pPr>
    <w:sdt>
      <w:sdtPr>
        <w:rPr>
          <w:rFonts w:cs="Times New Roman"/>
          <w:b/>
          <w:bCs w:val="0"/>
          <w:caps/>
          <w:szCs w:val="24"/>
        </w:rPr>
        <w:alias w:val="Spec Type"/>
        <w:tag w:val="Spec_x0020_Type"/>
        <w:id w:val="1240215582"/>
        <w:placeholder>
          <w:docPart w:val="FA3AA1B18B994C6BA526C9987B3A50FD"/>
        </w:placeholder>
        <w:dataBinding w:prefixMappings="xmlns:ns0='http://schemas.microsoft.com/office/2006/metadata/properties' xmlns:ns1='http://www.w3.org/2001/XMLSchema-instance' xmlns:ns2='http://schemas.microsoft.com/office/infopath/2007/PartnerControls' xmlns:ns3='64a3e435-be48-4f0a-a6e5-62b31e02ddd9' xmlns:ns4='970e872a-59b4-4771-8cb4-22f8f5574828' xmlns:ns5='403cbd46-e64d-4f3c-8130-02c6eed73600' " w:xpath="/ns0:properties[1]/documentManagement[1]/ns3:Spec_x0020_Type[1]" w:storeItemID="{D9DEBA2A-9A7E-434F-A606-16724887C8B0}"/>
        <w:dropDownList w:lastValue="Special Provisions">
          <w:listItem w:value="[Spec Type]"/>
        </w:dropDownList>
      </w:sdtPr>
      <w:sdtEndPr/>
      <w:sdtContent>
        <w:r w:rsidR="00505627" w:rsidRPr="00505627">
          <w:rPr>
            <w:rFonts w:cs="Times New Roman"/>
            <w:b/>
            <w:caps/>
            <w:szCs w:val="24"/>
          </w:rPr>
          <w:t>Special Provisions</w:t>
        </w:r>
      </w:sdtContent>
    </w:sdt>
    <w:r w:rsidR="00DE05D2">
      <w:rPr>
        <w:rFonts w:cs="Times New Roman"/>
        <w:b/>
        <w:caps/>
        <w:szCs w:val="24"/>
      </w:rPr>
      <w:ptab w:relativeTo="margin" w:alignment="right" w:leader="none"/>
    </w:r>
    <w:r w:rsidR="00BB5845" w:rsidRPr="00505627">
      <w:rPr>
        <w:rFonts w:cs="Times New Roman"/>
        <w:szCs w:val="24"/>
      </w:rPr>
      <w:t>CONTRACT NO.</w:t>
    </w:r>
    <w:r w:rsidR="00BB5845">
      <w:t xml:space="preserve"> </w:t>
    </w:r>
    <w:sdt>
      <w:sdtPr>
        <w:rPr>
          <w:bCs w:val="0"/>
        </w:rPr>
        <w:alias w:val="Contract Number"/>
        <w:tag w:val="Contract_x0020_Number"/>
        <w:id w:val="328492317"/>
        <w:placeholder>
          <w:docPart w:val="B631BD1A1B2046CB8F9021F9F02F022B"/>
        </w:placeholder>
        <w:showingPlcHdr/>
        <w:dataBinding w:prefixMappings="xmlns:ns0='http://schemas.microsoft.com/office/2006/metadata/properties' xmlns:ns1='http://www.w3.org/2001/XMLSchema-instance' xmlns:ns2='http://schemas.microsoft.com/office/infopath/2007/PartnerControls' xmlns:ns3='64a3e435-be48-4f0a-a6e5-62b31e02ddd9' xmlns:ns4='970e872a-59b4-4771-8cb4-22f8f5574828' xmlns:ns5='403cbd46-e64d-4f3c-8130-02c6eed73600' " w:xpath="/ns0:properties[1]/documentManagement[1]/ns3:Contract_x0020_Number[1]" w:storeItemID="{D9DEBA2A-9A7E-434F-A606-16724887C8B0}"/>
        <w:text/>
      </w:sdtPr>
      <w:sdtEndPr/>
      <w:sdtContent>
        <w:r w:rsidR="002F66AD" w:rsidRPr="00C60A63">
          <w:rPr>
            <w:rStyle w:val="PlaceholderText"/>
          </w:rPr>
          <w:t>[Contract Number]</w:t>
        </w:r>
      </w:sdtContent>
    </w:sdt>
  </w:p>
  <w:p w14:paraId="2BA78F2B" w14:textId="55F55746" w:rsidR="00BB5845" w:rsidRPr="000D77AC" w:rsidRDefault="004A1CD7" w:rsidP="000D77AC">
    <w:pPr>
      <w:pStyle w:val="Header"/>
      <w:rPr>
        <w:bCs w:val="0"/>
      </w:rPr>
    </w:pPr>
    <w:sdt>
      <w:sdtPr>
        <w:rPr>
          <w:rFonts w:cs="Times New Roman"/>
          <w:bCs w:val="0"/>
          <w:caps/>
          <w:szCs w:val="24"/>
        </w:rPr>
        <w:alias w:val="Title"/>
        <w:tag w:val=""/>
        <w:id w:val="-63103179"/>
        <w:placeholder>
          <w:docPart w:val="FD768C8F96294E07850910BB1A415B4C"/>
        </w:placeholder>
        <w:dataBinding w:prefixMappings="xmlns:ns0='http://purl.org/dc/elements/1.1/' xmlns:ns1='http://schemas.openxmlformats.org/package/2006/metadata/core-properties' " w:xpath="/ns1:coreProperties[1]/ns0:title[1]" w:storeItemID="{6C3C8BC8-F283-45AE-878A-BAB7291924A1}"/>
        <w:text/>
      </w:sdtPr>
      <w:sdtEndPr/>
      <w:sdtContent>
        <w:r w:rsidR="00DA6B51" w:rsidRPr="003351AC">
          <w:rPr>
            <w:rFonts w:cs="Times New Roman"/>
            <w:bCs w:val="0"/>
            <w:caps/>
            <w:szCs w:val="24"/>
          </w:rPr>
          <w:t>875 — UTILITIES STATEMENT</w:t>
        </w:r>
      </w:sdtContent>
    </w:sdt>
    <w:r w:rsidR="00DE05D2">
      <w:rPr>
        <w:rFonts w:cs="Times New Roman"/>
        <w:caps/>
        <w:szCs w:val="24"/>
      </w:rPr>
      <w:ptab w:relativeTo="margin" w:alignment="right" w:leader="none"/>
    </w:r>
    <w:r w:rsidR="00BB5845" w:rsidRPr="00505627">
      <w:rPr>
        <w:rFonts w:cs="Times New Roman"/>
        <w:szCs w:val="24"/>
      </w:rPr>
      <w:fldChar w:fldCharType="begin"/>
    </w:r>
    <w:r w:rsidR="00BB5845" w:rsidRPr="00505627">
      <w:rPr>
        <w:rFonts w:cs="Times New Roman"/>
        <w:szCs w:val="24"/>
      </w:rPr>
      <w:instrText xml:space="preserve"> PAGE   \* MERGEFORMAT </w:instrText>
    </w:r>
    <w:r w:rsidR="00BB5845" w:rsidRPr="00505627">
      <w:rPr>
        <w:rFonts w:cs="Times New Roman"/>
        <w:szCs w:val="24"/>
      </w:rPr>
      <w:fldChar w:fldCharType="separate"/>
    </w:r>
    <w:r w:rsidR="00D535F1" w:rsidRPr="00505627">
      <w:rPr>
        <w:rFonts w:cs="Times New Roman"/>
        <w:noProof/>
        <w:szCs w:val="24"/>
      </w:rPr>
      <w:t>10</w:t>
    </w:r>
    <w:r w:rsidR="00BB5845" w:rsidRPr="00505627">
      <w:rPr>
        <w:rFonts w:cs="Times New Roman"/>
        <w:szCs w:val="24"/>
      </w:rPr>
      <w:fldChar w:fldCharType="end"/>
    </w:r>
    <w:r w:rsidR="00BB5845" w:rsidRPr="00505627">
      <w:rPr>
        <w:rFonts w:cs="Times New Roman"/>
        <w:szCs w:val="24"/>
      </w:rPr>
      <w:t xml:space="preserve"> of 2</w:t>
    </w:r>
    <w:r w:rsidR="002B5FD7">
      <w:rPr>
        <w:rFonts w:cs="Times New Roman"/>
        <w:szCs w:val="24"/>
      </w:rPr>
      <w:t>4</w:t>
    </w:r>
  </w:p>
  <w:p w14:paraId="3581374D" w14:textId="7A8A7F0E" w:rsidR="00BB5845" w:rsidRPr="00167DE4" w:rsidRDefault="00BB5845">
    <w:pPr>
      <w:pStyle w:val="Header"/>
      <w:rPr>
        <w:rFonts w:cs="Times New Roman"/>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7550F"/>
    <w:multiLevelType w:val="hybridMultilevel"/>
    <w:tmpl w:val="E384BC3A"/>
    <w:lvl w:ilvl="0" w:tplc="7730CB10">
      <w:start w:val="3"/>
      <w:numFmt w:val="lowerLetter"/>
      <w:suff w:val="nothing"/>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9D0D80"/>
    <w:multiLevelType w:val="hybridMultilevel"/>
    <w:tmpl w:val="756A0528"/>
    <w:lvl w:ilvl="0" w:tplc="F43C5A18">
      <w:start w:val="1"/>
      <w:numFmt w:val="lowerLetter"/>
      <w:suff w:val="nothing"/>
      <w:lvlText w:val="(%1)"/>
      <w:lvlJc w:val="left"/>
      <w:pPr>
        <w:ind w:left="720" w:hanging="360"/>
      </w:pPr>
      <w:rPr>
        <w:rFonts w:hint="default"/>
        <w:b/>
      </w:rPr>
    </w:lvl>
    <w:lvl w:ilvl="1" w:tplc="04090019">
      <w:start w:val="1"/>
      <w:numFmt w:val="lowerLetter"/>
      <w:lvlText w:val="%2."/>
      <w:lvlJc w:val="left"/>
      <w:pPr>
        <w:ind w:left="1260" w:hanging="360"/>
      </w:pPr>
    </w:lvl>
    <w:lvl w:ilvl="2" w:tplc="0409001B">
      <w:start w:val="1"/>
      <w:numFmt w:val="lowerRoman"/>
      <w:lvlText w:val="%3."/>
      <w:lvlJc w:val="right"/>
      <w:pPr>
        <w:ind w:left="1980" w:hanging="180"/>
      </w:pPr>
    </w:lvl>
    <w:lvl w:ilvl="3" w:tplc="0409000F">
      <w:start w:val="1"/>
      <w:numFmt w:val="decimal"/>
      <w:lvlText w:val="%4."/>
      <w:lvlJc w:val="left"/>
      <w:pPr>
        <w:ind w:left="2700" w:hanging="360"/>
      </w:pPr>
    </w:lvl>
    <w:lvl w:ilvl="4" w:tplc="04090019">
      <w:start w:val="1"/>
      <w:numFmt w:val="lowerLetter"/>
      <w:lvlText w:val="%5."/>
      <w:lvlJc w:val="left"/>
      <w:pPr>
        <w:ind w:left="3420" w:hanging="360"/>
      </w:pPr>
    </w:lvl>
    <w:lvl w:ilvl="5" w:tplc="0409001B">
      <w:start w:val="1"/>
      <w:numFmt w:val="lowerRoman"/>
      <w:lvlText w:val="%6."/>
      <w:lvlJc w:val="right"/>
      <w:pPr>
        <w:ind w:left="4140" w:hanging="180"/>
      </w:pPr>
    </w:lvl>
    <w:lvl w:ilvl="6" w:tplc="0409000F">
      <w:start w:val="1"/>
      <w:numFmt w:val="decimal"/>
      <w:lvlText w:val="%7."/>
      <w:lvlJc w:val="left"/>
      <w:pPr>
        <w:ind w:left="4860" w:hanging="360"/>
      </w:pPr>
    </w:lvl>
    <w:lvl w:ilvl="7" w:tplc="04090019">
      <w:start w:val="1"/>
      <w:numFmt w:val="lowerLetter"/>
      <w:lvlText w:val="%8."/>
      <w:lvlJc w:val="left"/>
      <w:pPr>
        <w:ind w:left="5580" w:hanging="360"/>
      </w:pPr>
    </w:lvl>
    <w:lvl w:ilvl="8" w:tplc="0409001B">
      <w:start w:val="1"/>
      <w:numFmt w:val="lowerRoman"/>
      <w:lvlText w:val="%9."/>
      <w:lvlJc w:val="right"/>
      <w:pPr>
        <w:ind w:left="6300" w:hanging="180"/>
      </w:pPr>
    </w:lvl>
  </w:abstractNum>
  <w:abstractNum w:abstractNumId="2" w15:restartNumberingAfterBreak="0">
    <w:nsid w:val="0C3629AF"/>
    <w:multiLevelType w:val="hybridMultilevel"/>
    <w:tmpl w:val="71043F4A"/>
    <w:lvl w:ilvl="0" w:tplc="B87E624E">
      <w:start w:val="1"/>
      <w:numFmt w:val="decimal"/>
      <w:suff w:val="nothing"/>
      <w:lvlText w:val="(%1)"/>
      <w:lvlJc w:val="left"/>
      <w:pPr>
        <w:ind w:left="72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CCC2625"/>
    <w:multiLevelType w:val="hybridMultilevel"/>
    <w:tmpl w:val="316C892A"/>
    <w:lvl w:ilvl="0" w:tplc="FD2AF412">
      <w:start w:val="1"/>
      <w:numFmt w:val="lowerLetter"/>
      <w:suff w:val="nothing"/>
      <w:lvlText w:val="(%1)"/>
      <w:lvlJc w:val="left"/>
      <w:pPr>
        <w:ind w:left="720" w:hanging="360"/>
      </w:pPr>
      <w:rPr>
        <w:rFonts w:hint="default"/>
        <w:b/>
      </w:rPr>
    </w:lvl>
    <w:lvl w:ilvl="1" w:tplc="04090019">
      <w:start w:val="1"/>
      <w:numFmt w:val="lowerLetter"/>
      <w:lvlText w:val="%2."/>
      <w:lvlJc w:val="left"/>
      <w:pPr>
        <w:ind w:left="1260" w:hanging="360"/>
      </w:pPr>
    </w:lvl>
    <w:lvl w:ilvl="2" w:tplc="0409001B">
      <w:start w:val="1"/>
      <w:numFmt w:val="lowerRoman"/>
      <w:lvlText w:val="%3."/>
      <w:lvlJc w:val="right"/>
      <w:pPr>
        <w:ind w:left="1980" w:hanging="180"/>
      </w:pPr>
    </w:lvl>
    <w:lvl w:ilvl="3" w:tplc="0409000F">
      <w:start w:val="1"/>
      <w:numFmt w:val="decimal"/>
      <w:lvlText w:val="%4."/>
      <w:lvlJc w:val="left"/>
      <w:pPr>
        <w:ind w:left="2700" w:hanging="360"/>
      </w:pPr>
    </w:lvl>
    <w:lvl w:ilvl="4" w:tplc="04090019">
      <w:start w:val="1"/>
      <w:numFmt w:val="lowerLetter"/>
      <w:lvlText w:val="%5."/>
      <w:lvlJc w:val="left"/>
      <w:pPr>
        <w:ind w:left="3420" w:hanging="360"/>
      </w:pPr>
    </w:lvl>
    <w:lvl w:ilvl="5" w:tplc="0409001B">
      <w:start w:val="1"/>
      <w:numFmt w:val="lowerRoman"/>
      <w:lvlText w:val="%6."/>
      <w:lvlJc w:val="right"/>
      <w:pPr>
        <w:ind w:left="4140" w:hanging="180"/>
      </w:pPr>
    </w:lvl>
    <w:lvl w:ilvl="6" w:tplc="0409000F">
      <w:start w:val="1"/>
      <w:numFmt w:val="decimal"/>
      <w:lvlText w:val="%7."/>
      <w:lvlJc w:val="left"/>
      <w:pPr>
        <w:ind w:left="4860" w:hanging="360"/>
      </w:pPr>
    </w:lvl>
    <w:lvl w:ilvl="7" w:tplc="04090019">
      <w:start w:val="1"/>
      <w:numFmt w:val="lowerLetter"/>
      <w:lvlText w:val="%8."/>
      <w:lvlJc w:val="left"/>
      <w:pPr>
        <w:ind w:left="5580" w:hanging="360"/>
      </w:pPr>
    </w:lvl>
    <w:lvl w:ilvl="8" w:tplc="0409001B">
      <w:start w:val="1"/>
      <w:numFmt w:val="lowerRoman"/>
      <w:lvlText w:val="%9."/>
      <w:lvlJc w:val="right"/>
      <w:pPr>
        <w:ind w:left="6300" w:hanging="180"/>
      </w:pPr>
    </w:lvl>
  </w:abstractNum>
  <w:abstractNum w:abstractNumId="4" w15:restartNumberingAfterBreak="0">
    <w:nsid w:val="122007CF"/>
    <w:multiLevelType w:val="hybridMultilevel"/>
    <w:tmpl w:val="7870BD88"/>
    <w:lvl w:ilvl="0" w:tplc="F48AEB64">
      <w:start w:val="4"/>
      <w:numFmt w:val="decimal"/>
      <w:lvlText w:val="(%1)"/>
      <w:lvlJc w:val="left"/>
      <w:pPr>
        <w:ind w:left="630" w:hanging="360"/>
      </w:pPr>
      <w:rPr>
        <w:rFonts w:hint="default"/>
        <w:b/>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5" w15:restartNumberingAfterBreak="0">
    <w:nsid w:val="169F126B"/>
    <w:multiLevelType w:val="hybridMultilevel"/>
    <w:tmpl w:val="A8EAB8D0"/>
    <w:lvl w:ilvl="0" w:tplc="D70C871E">
      <w:start w:val="1"/>
      <w:numFmt w:val="decimal"/>
      <w:suff w:val="nothing"/>
      <w:lvlText w:val="(%1)"/>
      <w:lvlJc w:val="left"/>
      <w:pPr>
        <w:ind w:left="720" w:hanging="360"/>
      </w:pPr>
      <w:rPr>
        <w:rFonts w:hint="default"/>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170E3149"/>
    <w:multiLevelType w:val="hybridMultilevel"/>
    <w:tmpl w:val="A67C8CB4"/>
    <w:lvl w:ilvl="0" w:tplc="FFFFFFFF">
      <w:start w:val="1"/>
      <w:numFmt w:val="decimal"/>
      <w:suff w:val="nothing"/>
      <w:lvlText w:val="(%1)"/>
      <w:lvlJc w:val="left"/>
      <w:pPr>
        <w:ind w:left="720" w:hanging="360"/>
      </w:pPr>
      <w:rPr>
        <w:b/>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7" w15:restartNumberingAfterBreak="0">
    <w:nsid w:val="1A491D41"/>
    <w:multiLevelType w:val="hybridMultilevel"/>
    <w:tmpl w:val="B38A50C4"/>
    <w:lvl w:ilvl="0" w:tplc="D50A7584">
      <w:start w:val="1"/>
      <w:numFmt w:val="lowerLetter"/>
      <w:suff w:val="nothing"/>
      <w:lvlText w:val="(%1)"/>
      <w:lvlJc w:val="left"/>
      <w:pPr>
        <w:ind w:left="720" w:hanging="360"/>
      </w:pPr>
      <w:rPr>
        <w:rFonts w:hint="default"/>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252D66DB"/>
    <w:multiLevelType w:val="hybridMultilevel"/>
    <w:tmpl w:val="57DC0188"/>
    <w:lvl w:ilvl="0" w:tplc="D2F2174C">
      <w:start w:val="1"/>
      <w:numFmt w:val="lowerLetter"/>
      <w:suff w:val="nothing"/>
      <w:lvlText w:val="(%1)"/>
      <w:lvlJc w:val="left"/>
      <w:pPr>
        <w:ind w:left="72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D2177DA"/>
    <w:multiLevelType w:val="hybridMultilevel"/>
    <w:tmpl w:val="51163688"/>
    <w:lvl w:ilvl="0" w:tplc="87DCA02A">
      <w:start w:val="3"/>
      <w:numFmt w:val="lowerLetter"/>
      <w:suff w:val="nothing"/>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340CC9"/>
    <w:multiLevelType w:val="hybridMultilevel"/>
    <w:tmpl w:val="34D06BF8"/>
    <w:lvl w:ilvl="0" w:tplc="882ECC26">
      <w:start w:val="1"/>
      <w:numFmt w:val="decimal"/>
      <w:suff w:val="nothing"/>
      <w:lvlText w:val="(%1)"/>
      <w:lvlJc w:val="left"/>
      <w:pPr>
        <w:ind w:left="720" w:hanging="360"/>
      </w:pPr>
      <w:rPr>
        <w:rFonts w:hint="default"/>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2FE77253"/>
    <w:multiLevelType w:val="hybridMultilevel"/>
    <w:tmpl w:val="53963C94"/>
    <w:lvl w:ilvl="0" w:tplc="53D45DE2">
      <w:start w:val="1"/>
      <w:numFmt w:val="decimal"/>
      <w:suff w:val="nothing"/>
      <w:lvlText w:val="(%1)"/>
      <w:lvlJc w:val="left"/>
      <w:pPr>
        <w:ind w:left="720" w:hanging="360"/>
      </w:pPr>
      <w:rPr>
        <w:rFonts w:hint="default"/>
        <w:b/>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2" w15:restartNumberingAfterBreak="0">
    <w:nsid w:val="47B4049E"/>
    <w:multiLevelType w:val="hybridMultilevel"/>
    <w:tmpl w:val="D76A78A4"/>
    <w:lvl w:ilvl="0" w:tplc="03C641BA">
      <w:start w:val="1"/>
      <w:numFmt w:val="lowerLetter"/>
      <w:lvlText w:val="(%1)"/>
      <w:lvlJc w:val="left"/>
      <w:pPr>
        <w:ind w:left="630" w:hanging="360"/>
      </w:pPr>
      <w:rPr>
        <w:b/>
      </w:rPr>
    </w:lvl>
    <w:lvl w:ilvl="1" w:tplc="04090019">
      <w:start w:val="1"/>
      <w:numFmt w:val="lowerLetter"/>
      <w:lvlText w:val="%2."/>
      <w:lvlJc w:val="left"/>
      <w:pPr>
        <w:ind w:left="1350" w:hanging="360"/>
      </w:pPr>
    </w:lvl>
    <w:lvl w:ilvl="2" w:tplc="0409001B">
      <w:start w:val="1"/>
      <w:numFmt w:val="lowerRoman"/>
      <w:lvlText w:val="%3."/>
      <w:lvlJc w:val="right"/>
      <w:pPr>
        <w:ind w:left="2070" w:hanging="180"/>
      </w:pPr>
    </w:lvl>
    <w:lvl w:ilvl="3" w:tplc="0409000F">
      <w:start w:val="1"/>
      <w:numFmt w:val="decimal"/>
      <w:lvlText w:val="%4."/>
      <w:lvlJc w:val="left"/>
      <w:pPr>
        <w:ind w:left="2790" w:hanging="360"/>
      </w:pPr>
    </w:lvl>
    <w:lvl w:ilvl="4" w:tplc="04090019">
      <w:start w:val="1"/>
      <w:numFmt w:val="lowerLetter"/>
      <w:lvlText w:val="%5."/>
      <w:lvlJc w:val="left"/>
      <w:pPr>
        <w:ind w:left="3510" w:hanging="360"/>
      </w:pPr>
    </w:lvl>
    <w:lvl w:ilvl="5" w:tplc="0409001B">
      <w:start w:val="1"/>
      <w:numFmt w:val="lowerRoman"/>
      <w:lvlText w:val="%6."/>
      <w:lvlJc w:val="right"/>
      <w:pPr>
        <w:ind w:left="4230" w:hanging="180"/>
      </w:pPr>
    </w:lvl>
    <w:lvl w:ilvl="6" w:tplc="0409000F">
      <w:start w:val="1"/>
      <w:numFmt w:val="decimal"/>
      <w:lvlText w:val="%7."/>
      <w:lvlJc w:val="left"/>
      <w:pPr>
        <w:ind w:left="4950" w:hanging="360"/>
      </w:pPr>
    </w:lvl>
    <w:lvl w:ilvl="7" w:tplc="04090019">
      <w:start w:val="1"/>
      <w:numFmt w:val="lowerLetter"/>
      <w:lvlText w:val="%8."/>
      <w:lvlJc w:val="left"/>
      <w:pPr>
        <w:ind w:left="5670" w:hanging="360"/>
      </w:pPr>
    </w:lvl>
    <w:lvl w:ilvl="8" w:tplc="0409001B">
      <w:start w:val="1"/>
      <w:numFmt w:val="lowerRoman"/>
      <w:lvlText w:val="%9."/>
      <w:lvlJc w:val="right"/>
      <w:pPr>
        <w:ind w:left="6390" w:hanging="180"/>
      </w:pPr>
    </w:lvl>
  </w:abstractNum>
  <w:abstractNum w:abstractNumId="13" w15:restartNumberingAfterBreak="0">
    <w:nsid w:val="49806FF1"/>
    <w:multiLevelType w:val="hybridMultilevel"/>
    <w:tmpl w:val="754A0C62"/>
    <w:lvl w:ilvl="0" w:tplc="78303B70">
      <w:start w:val="1"/>
      <w:numFmt w:val="decimal"/>
      <w:lvlText w:val="(%1)"/>
      <w:lvlJc w:val="left"/>
      <w:pPr>
        <w:ind w:left="420" w:hanging="360"/>
      </w:pPr>
      <w:rPr>
        <w:rFonts w:hint="default"/>
        <w:b/>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4" w15:restartNumberingAfterBreak="0">
    <w:nsid w:val="4A7B10FA"/>
    <w:multiLevelType w:val="hybridMultilevel"/>
    <w:tmpl w:val="38186294"/>
    <w:lvl w:ilvl="0" w:tplc="B058B130">
      <w:start w:val="1"/>
      <w:numFmt w:val="decimal"/>
      <w:suff w:val="nothing"/>
      <w:lvlText w:val="(%1)"/>
      <w:lvlJc w:val="left"/>
      <w:pPr>
        <w:ind w:left="72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50407ECD"/>
    <w:multiLevelType w:val="multilevel"/>
    <w:tmpl w:val="6FCA072C"/>
    <w:lvl w:ilvl="0">
      <w:start w:val="1"/>
      <w:numFmt w:val="lowerLetter"/>
      <w:suff w:val="nothing"/>
      <w:lvlText w:val="(%1)"/>
      <w:lvlJc w:val="left"/>
      <w:pPr>
        <w:ind w:left="540" w:hanging="360"/>
      </w:pPr>
      <w:rPr>
        <w:rFonts w:hint="default"/>
        <w:b/>
      </w:rPr>
    </w:lvl>
    <w:lvl w:ilvl="1">
      <w:start w:val="2"/>
      <w:numFmt w:val="decimal"/>
      <w:isLgl/>
      <w:lvlText w:val="%1.%2"/>
      <w:lvlJc w:val="left"/>
      <w:pPr>
        <w:ind w:left="1620" w:hanging="720"/>
      </w:pPr>
      <w:rPr>
        <w:rFonts w:hint="default"/>
      </w:rPr>
    </w:lvl>
    <w:lvl w:ilvl="2">
      <w:start w:val="2"/>
      <w:numFmt w:val="decimal"/>
      <w:isLgl/>
      <w:lvlText w:val="%1.%2.%3"/>
      <w:lvlJc w:val="left"/>
      <w:pPr>
        <w:ind w:left="2160" w:hanging="720"/>
      </w:pPr>
      <w:rPr>
        <w:rFonts w:hint="default"/>
      </w:rPr>
    </w:lvl>
    <w:lvl w:ilvl="3">
      <w:start w:val="1"/>
      <w:numFmt w:val="decimal"/>
      <w:isLgl/>
      <w:lvlText w:val="%1.%2.%3.%4"/>
      <w:lvlJc w:val="left"/>
      <w:pPr>
        <w:ind w:left="270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4140" w:hanging="1080"/>
      </w:pPr>
      <w:rPr>
        <w:rFonts w:hint="default"/>
      </w:rPr>
    </w:lvl>
    <w:lvl w:ilvl="6">
      <w:start w:val="1"/>
      <w:numFmt w:val="decimal"/>
      <w:isLgl/>
      <w:lvlText w:val="%1.%2.%3.%4.%5.%6.%7"/>
      <w:lvlJc w:val="left"/>
      <w:pPr>
        <w:ind w:left="5040" w:hanging="1440"/>
      </w:pPr>
      <w:rPr>
        <w:rFonts w:hint="default"/>
      </w:rPr>
    </w:lvl>
    <w:lvl w:ilvl="7">
      <w:start w:val="1"/>
      <w:numFmt w:val="decimal"/>
      <w:isLgl/>
      <w:lvlText w:val="%1.%2.%3.%4.%5.%6.%7.%8"/>
      <w:lvlJc w:val="left"/>
      <w:pPr>
        <w:ind w:left="5580" w:hanging="1440"/>
      </w:pPr>
      <w:rPr>
        <w:rFonts w:hint="default"/>
      </w:rPr>
    </w:lvl>
    <w:lvl w:ilvl="8">
      <w:start w:val="1"/>
      <w:numFmt w:val="decimal"/>
      <w:isLgl/>
      <w:lvlText w:val="%1.%2.%3.%4.%5.%6.%7.%8.%9"/>
      <w:lvlJc w:val="left"/>
      <w:pPr>
        <w:ind w:left="6480" w:hanging="1800"/>
      </w:pPr>
      <w:rPr>
        <w:rFonts w:hint="default"/>
      </w:rPr>
    </w:lvl>
  </w:abstractNum>
  <w:abstractNum w:abstractNumId="16" w15:restartNumberingAfterBreak="0">
    <w:nsid w:val="54156B54"/>
    <w:multiLevelType w:val="hybridMultilevel"/>
    <w:tmpl w:val="E2C646CE"/>
    <w:lvl w:ilvl="0" w:tplc="548A8ED2">
      <w:start w:val="1"/>
      <w:numFmt w:val="lowerLetter"/>
      <w:suff w:val="nothing"/>
      <w:lvlText w:val="(%1)"/>
      <w:lvlJc w:val="left"/>
      <w:pPr>
        <w:ind w:left="720" w:hanging="360"/>
      </w:pPr>
      <w:rPr>
        <w:rFonts w:hint="default"/>
        <w:b/>
        <w:strike w:val="0"/>
        <w:dstrike w:val="0"/>
        <w:u w:val="none"/>
        <w:effect w:val="none"/>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7" w15:restartNumberingAfterBreak="0">
    <w:nsid w:val="57552463"/>
    <w:multiLevelType w:val="hybridMultilevel"/>
    <w:tmpl w:val="79DEA93E"/>
    <w:lvl w:ilvl="0" w:tplc="FC2005F2">
      <w:start w:val="4"/>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8" w15:restartNumberingAfterBreak="0">
    <w:nsid w:val="5E0F2809"/>
    <w:multiLevelType w:val="hybridMultilevel"/>
    <w:tmpl w:val="1AD496F0"/>
    <w:lvl w:ilvl="0" w:tplc="4D52B6D4">
      <w:start w:val="2"/>
      <w:numFmt w:val="lowerLetter"/>
      <w:suff w:val="nothing"/>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01E3690"/>
    <w:multiLevelType w:val="hybridMultilevel"/>
    <w:tmpl w:val="FF48FFCE"/>
    <w:lvl w:ilvl="0" w:tplc="99D620A4">
      <w:start w:val="1"/>
      <w:numFmt w:val="lowerLetter"/>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60491A00"/>
    <w:multiLevelType w:val="hybridMultilevel"/>
    <w:tmpl w:val="C1C08912"/>
    <w:lvl w:ilvl="0" w:tplc="69F65E6A">
      <w:start w:val="1"/>
      <w:numFmt w:val="lowerLetter"/>
      <w:suff w:val="nothing"/>
      <w:lvlText w:val="(%1)"/>
      <w:lvlJc w:val="left"/>
      <w:pPr>
        <w:ind w:left="720" w:hanging="360"/>
      </w:pPr>
      <w:rPr>
        <w:rFonts w:hint="default"/>
        <w:b/>
        <w:strike w:val="0"/>
        <w:dstrike w:val="0"/>
        <w:color w:val="auto"/>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607A60C6"/>
    <w:multiLevelType w:val="hybridMultilevel"/>
    <w:tmpl w:val="F870884E"/>
    <w:lvl w:ilvl="0" w:tplc="6D6AFC2A">
      <w:start w:val="1"/>
      <w:numFmt w:val="decimal"/>
      <w:suff w:val="nothing"/>
      <w:lvlText w:val="(%1)"/>
      <w:lvlJc w:val="left"/>
      <w:pPr>
        <w:ind w:left="720" w:hanging="360"/>
      </w:pPr>
      <w:rPr>
        <w:rFonts w:hint="default"/>
        <w:b/>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2" w15:restartNumberingAfterBreak="0">
    <w:nsid w:val="61F656B4"/>
    <w:multiLevelType w:val="hybridMultilevel"/>
    <w:tmpl w:val="17DA88B2"/>
    <w:lvl w:ilvl="0" w:tplc="E3864194">
      <w:start w:val="1"/>
      <w:numFmt w:val="lowerLetter"/>
      <w:suff w:val="nothing"/>
      <w:lvlText w:val="(%1)"/>
      <w:lvlJc w:val="left"/>
      <w:pPr>
        <w:ind w:left="720" w:hanging="360"/>
      </w:pPr>
      <w:rPr>
        <w:rFonts w:hint="default"/>
        <w:b/>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3" w15:restartNumberingAfterBreak="0">
    <w:nsid w:val="63C96969"/>
    <w:multiLevelType w:val="hybridMultilevel"/>
    <w:tmpl w:val="009EF42A"/>
    <w:lvl w:ilvl="0" w:tplc="36361DEC">
      <w:start w:val="1"/>
      <w:numFmt w:val="decimal"/>
      <w:suff w:val="nothing"/>
      <w:lvlText w:val="(%1)"/>
      <w:lvlJc w:val="left"/>
      <w:pPr>
        <w:ind w:left="720" w:hanging="360"/>
      </w:pPr>
      <w:rPr>
        <w:rFonts w:hint="default"/>
        <w:b/>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4" w15:restartNumberingAfterBreak="0">
    <w:nsid w:val="67561D12"/>
    <w:multiLevelType w:val="hybridMultilevel"/>
    <w:tmpl w:val="6D5E24A8"/>
    <w:lvl w:ilvl="0" w:tplc="894E1330">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0815E7B"/>
    <w:multiLevelType w:val="hybridMultilevel"/>
    <w:tmpl w:val="E3EC8AA6"/>
    <w:lvl w:ilvl="0" w:tplc="991653DC">
      <w:start w:val="1"/>
      <w:numFmt w:val="decimal"/>
      <w:lvlText w:val="(%1)"/>
      <w:lvlJc w:val="left"/>
      <w:pPr>
        <w:tabs>
          <w:tab w:val="num" w:pos="720"/>
        </w:tabs>
        <w:ind w:left="720" w:hanging="360"/>
      </w:pPr>
      <w:rPr>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71AE0222"/>
    <w:multiLevelType w:val="hybridMultilevel"/>
    <w:tmpl w:val="AB86B5DC"/>
    <w:lvl w:ilvl="0" w:tplc="FFFFFFFF">
      <w:start w:val="1"/>
      <w:numFmt w:val="lowerLetter"/>
      <w:suff w:val="nothing"/>
      <w:lvlText w:val="(%1)"/>
      <w:lvlJc w:val="left"/>
      <w:pPr>
        <w:ind w:left="108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1BA4A1B"/>
    <w:multiLevelType w:val="hybridMultilevel"/>
    <w:tmpl w:val="435C945C"/>
    <w:lvl w:ilvl="0" w:tplc="99D620A4">
      <w:start w:val="1"/>
      <w:numFmt w:val="lowerLetter"/>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74040F92"/>
    <w:multiLevelType w:val="hybridMultilevel"/>
    <w:tmpl w:val="848A4736"/>
    <w:lvl w:ilvl="0" w:tplc="99D620A4">
      <w:start w:val="1"/>
      <w:numFmt w:val="lowerLetter"/>
      <w:suff w:val="nothing"/>
      <w:lvlText w:val="(%1)"/>
      <w:lvlJc w:val="left"/>
      <w:pPr>
        <w:ind w:left="720" w:hanging="360"/>
      </w:pPr>
      <w:rPr>
        <w:rFonts w:hint="default"/>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9" w15:restartNumberingAfterBreak="0">
    <w:nsid w:val="7A880E67"/>
    <w:multiLevelType w:val="multilevel"/>
    <w:tmpl w:val="CAD6FCA2"/>
    <w:lvl w:ilvl="0">
      <w:start w:val="1"/>
      <w:numFmt w:val="lowerRoman"/>
      <w:suff w:val="nothing"/>
      <w:lvlText w:val="(%1)"/>
      <w:lvlJc w:val="right"/>
      <w:pPr>
        <w:ind w:left="360" w:hanging="360"/>
      </w:pPr>
      <w:rPr>
        <w:rFonts w:hint="default"/>
        <w:b/>
      </w:rPr>
    </w:lvl>
    <w:lvl w:ilvl="1">
      <w:start w:val="3"/>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1152331945">
    <w:abstractNumId w:val="15"/>
  </w:num>
  <w:num w:numId="2" w16cid:durableId="1211727222">
    <w:abstractNumId w:val="28"/>
  </w:num>
  <w:num w:numId="3" w16cid:durableId="9795197">
    <w:abstractNumId w:val="23"/>
  </w:num>
  <w:num w:numId="4" w16cid:durableId="1836070668">
    <w:abstractNumId w:val="6"/>
  </w:num>
  <w:num w:numId="5" w16cid:durableId="165100057">
    <w:abstractNumId w:val="5"/>
  </w:num>
  <w:num w:numId="6" w16cid:durableId="1603149549">
    <w:abstractNumId w:val="10"/>
  </w:num>
  <w:num w:numId="7" w16cid:durableId="154705830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97477267">
    <w:abstractNumId w:val="16"/>
  </w:num>
  <w:num w:numId="9" w16cid:durableId="218592121">
    <w:abstractNumId w:val="1"/>
  </w:num>
  <w:num w:numId="10" w16cid:durableId="109790686">
    <w:abstractNumId w:val="2"/>
  </w:num>
  <w:num w:numId="11" w16cid:durableId="468280668">
    <w:abstractNumId w:val="3"/>
  </w:num>
  <w:num w:numId="12" w16cid:durableId="1852597967">
    <w:abstractNumId w:val="11"/>
  </w:num>
  <w:num w:numId="13" w16cid:durableId="1960527908">
    <w:abstractNumId w:val="29"/>
  </w:num>
  <w:num w:numId="14" w16cid:durableId="995455741">
    <w:abstractNumId w:val="20"/>
  </w:num>
  <w:num w:numId="15" w16cid:durableId="1106803565">
    <w:abstractNumId w:val="14"/>
  </w:num>
  <w:num w:numId="16" w16cid:durableId="1380671180">
    <w:abstractNumId w:val="7"/>
  </w:num>
  <w:num w:numId="17" w16cid:durableId="1102459881">
    <w:abstractNumId w:val="21"/>
  </w:num>
  <w:num w:numId="18" w16cid:durableId="2003124049">
    <w:abstractNumId w:val="8"/>
  </w:num>
  <w:num w:numId="19" w16cid:durableId="175921330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73688245">
    <w:abstractNumId w:val="1"/>
  </w:num>
  <w:num w:numId="21" w16cid:durableId="743331673">
    <w:abstractNumId w:val="28"/>
  </w:num>
  <w:num w:numId="22" w16cid:durableId="108404473">
    <w:abstractNumId w:val="26"/>
  </w:num>
  <w:num w:numId="23" w16cid:durableId="1403679627">
    <w:abstractNumId w:val="24"/>
  </w:num>
  <w:num w:numId="24" w16cid:durableId="1470707861">
    <w:abstractNumId w:val="17"/>
  </w:num>
  <w:num w:numId="25" w16cid:durableId="1868903616">
    <w:abstractNumId w:val="23"/>
  </w:num>
  <w:num w:numId="26" w16cid:durableId="72092362">
    <w:abstractNumId w:val="13"/>
  </w:num>
  <w:num w:numId="27" w16cid:durableId="1283000097">
    <w:abstractNumId w:val="4"/>
  </w:num>
  <w:num w:numId="28" w16cid:durableId="2042128799">
    <w:abstractNumId w:val="22"/>
  </w:num>
  <w:num w:numId="29" w16cid:durableId="1511069786">
    <w:abstractNumId w:val="22"/>
  </w:num>
  <w:num w:numId="30" w16cid:durableId="553539084">
    <w:abstractNumId w:val="2"/>
  </w:num>
  <w:num w:numId="31" w16cid:durableId="446776976">
    <w:abstractNumId w:val="16"/>
  </w:num>
  <w:num w:numId="32" w16cid:durableId="2107382867">
    <w:abstractNumId w:val="19"/>
  </w:num>
  <w:num w:numId="33" w16cid:durableId="1285386129">
    <w:abstractNumId w:val="18"/>
  </w:num>
  <w:num w:numId="34" w16cid:durableId="1592926883">
    <w:abstractNumId w:val="0"/>
  </w:num>
  <w:num w:numId="35" w16cid:durableId="734279707">
    <w:abstractNumId w:val="3"/>
  </w:num>
  <w:num w:numId="36" w16cid:durableId="1380007397">
    <w:abstractNumId w:val="11"/>
  </w:num>
  <w:num w:numId="37" w16cid:durableId="1034963820">
    <w:abstractNumId w:val="20"/>
  </w:num>
  <w:num w:numId="38" w16cid:durableId="1075277590">
    <w:abstractNumId w:val="14"/>
  </w:num>
  <w:num w:numId="39" w16cid:durableId="733743625">
    <w:abstractNumId w:val="21"/>
  </w:num>
  <w:num w:numId="40" w16cid:durableId="2114938599">
    <w:abstractNumId w:val="7"/>
  </w:num>
  <w:num w:numId="41" w16cid:durableId="1279877429">
    <w:abstractNumId w:val="27"/>
  </w:num>
  <w:num w:numId="42" w16cid:durableId="1834029161">
    <w:abstractNumId w:val="9"/>
  </w:num>
  <w:num w:numId="43" w16cid:durableId="62010925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0NjczNzQwtTC0MDBS0lEKTi0uzszPAykwNK0FAH9nqXgtAAAA"/>
  </w:docVars>
  <w:rsids>
    <w:rsidRoot w:val="00E80151"/>
    <w:rsid w:val="00000F0C"/>
    <w:rsid w:val="0001494C"/>
    <w:rsid w:val="00021186"/>
    <w:rsid w:val="00030D76"/>
    <w:rsid w:val="00043EDE"/>
    <w:rsid w:val="00051B28"/>
    <w:rsid w:val="00057F71"/>
    <w:rsid w:val="00060C9B"/>
    <w:rsid w:val="00066BF2"/>
    <w:rsid w:val="0006724C"/>
    <w:rsid w:val="000707D4"/>
    <w:rsid w:val="00072497"/>
    <w:rsid w:val="0007617D"/>
    <w:rsid w:val="0008136E"/>
    <w:rsid w:val="000903D3"/>
    <w:rsid w:val="00090565"/>
    <w:rsid w:val="00094741"/>
    <w:rsid w:val="00094E34"/>
    <w:rsid w:val="000A07BE"/>
    <w:rsid w:val="000A3B01"/>
    <w:rsid w:val="000A3B55"/>
    <w:rsid w:val="000A6916"/>
    <w:rsid w:val="000B46D5"/>
    <w:rsid w:val="000B4BBB"/>
    <w:rsid w:val="000C1557"/>
    <w:rsid w:val="000C575C"/>
    <w:rsid w:val="000D1167"/>
    <w:rsid w:val="000D77AC"/>
    <w:rsid w:val="000E3725"/>
    <w:rsid w:val="000E601E"/>
    <w:rsid w:val="000F1E5B"/>
    <w:rsid w:val="0010570F"/>
    <w:rsid w:val="001059DF"/>
    <w:rsid w:val="0011623F"/>
    <w:rsid w:val="001273E7"/>
    <w:rsid w:val="001318CF"/>
    <w:rsid w:val="00133077"/>
    <w:rsid w:val="0014050B"/>
    <w:rsid w:val="0014207E"/>
    <w:rsid w:val="00143DAE"/>
    <w:rsid w:val="00150983"/>
    <w:rsid w:val="00154D2F"/>
    <w:rsid w:val="00165F24"/>
    <w:rsid w:val="0016618A"/>
    <w:rsid w:val="0016698A"/>
    <w:rsid w:val="00167DE4"/>
    <w:rsid w:val="00173EEC"/>
    <w:rsid w:val="00175F85"/>
    <w:rsid w:val="00176FEC"/>
    <w:rsid w:val="00184F18"/>
    <w:rsid w:val="001866E1"/>
    <w:rsid w:val="00193310"/>
    <w:rsid w:val="00193E2D"/>
    <w:rsid w:val="001A31F3"/>
    <w:rsid w:val="001A5312"/>
    <w:rsid w:val="001A68A0"/>
    <w:rsid w:val="001B315C"/>
    <w:rsid w:val="001B5E46"/>
    <w:rsid w:val="001C25C8"/>
    <w:rsid w:val="001C2C74"/>
    <w:rsid w:val="001C5994"/>
    <w:rsid w:val="001D2181"/>
    <w:rsid w:val="001D51BA"/>
    <w:rsid w:val="001D6B4E"/>
    <w:rsid w:val="001E534C"/>
    <w:rsid w:val="001F6778"/>
    <w:rsid w:val="001F76DE"/>
    <w:rsid w:val="00202D6B"/>
    <w:rsid w:val="0020387E"/>
    <w:rsid w:val="00211EB4"/>
    <w:rsid w:val="002142F7"/>
    <w:rsid w:val="00216E5A"/>
    <w:rsid w:val="002177C6"/>
    <w:rsid w:val="00224737"/>
    <w:rsid w:val="0022565A"/>
    <w:rsid w:val="00235614"/>
    <w:rsid w:val="00237AC6"/>
    <w:rsid w:val="00245908"/>
    <w:rsid w:val="00246009"/>
    <w:rsid w:val="002476E1"/>
    <w:rsid w:val="00255D64"/>
    <w:rsid w:val="002601AB"/>
    <w:rsid w:val="002612D8"/>
    <w:rsid w:val="002644C1"/>
    <w:rsid w:val="002667B3"/>
    <w:rsid w:val="00284129"/>
    <w:rsid w:val="002856D9"/>
    <w:rsid w:val="00294E31"/>
    <w:rsid w:val="00295780"/>
    <w:rsid w:val="002A738D"/>
    <w:rsid w:val="002B065A"/>
    <w:rsid w:val="002B5701"/>
    <w:rsid w:val="002B5FD7"/>
    <w:rsid w:val="002B719B"/>
    <w:rsid w:val="002C198A"/>
    <w:rsid w:val="002C34DD"/>
    <w:rsid w:val="002E1B19"/>
    <w:rsid w:val="002E41F9"/>
    <w:rsid w:val="002F01E1"/>
    <w:rsid w:val="002F227D"/>
    <w:rsid w:val="002F2FC8"/>
    <w:rsid w:val="002F45CF"/>
    <w:rsid w:val="002F66AD"/>
    <w:rsid w:val="00302F22"/>
    <w:rsid w:val="00303C60"/>
    <w:rsid w:val="003121F9"/>
    <w:rsid w:val="00315501"/>
    <w:rsid w:val="00322D1B"/>
    <w:rsid w:val="003245AF"/>
    <w:rsid w:val="00327618"/>
    <w:rsid w:val="00331E22"/>
    <w:rsid w:val="0033435B"/>
    <w:rsid w:val="003351AC"/>
    <w:rsid w:val="0033580A"/>
    <w:rsid w:val="00336E2A"/>
    <w:rsid w:val="00337971"/>
    <w:rsid w:val="003500BB"/>
    <w:rsid w:val="00350380"/>
    <w:rsid w:val="00352FA4"/>
    <w:rsid w:val="00355481"/>
    <w:rsid w:val="00357599"/>
    <w:rsid w:val="003633B0"/>
    <w:rsid w:val="00367A86"/>
    <w:rsid w:val="00371711"/>
    <w:rsid w:val="00372464"/>
    <w:rsid w:val="003725AB"/>
    <w:rsid w:val="00382C94"/>
    <w:rsid w:val="003847F1"/>
    <w:rsid w:val="003944D2"/>
    <w:rsid w:val="003A23DB"/>
    <w:rsid w:val="003C43A4"/>
    <w:rsid w:val="003C7DBA"/>
    <w:rsid w:val="003D52CA"/>
    <w:rsid w:val="003E5060"/>
    <w:rsid w:val="003E7E18"/>
    <w:rsid w:val="003F24A5"/>
    <w:rsid w:val="003F5A3C"/>
    <w:rsid w:val="004015C4"/>
    <w:rsid w:val="00401AD0"/>
    <w:rsid w:val="00407601"/>
    <w:rsid w:val="00407A0C"/>
    <w:rsid w:val="00411DA8"/>
    <w:rsid w:val="00411ED5"/>
    <w:rsid w:val="004160FE"/>
    <w:rsid w:val="004200AF"/>
    <w:rsid w:val="00420F83"/>
    <w:rsid w:val="00442C56"/>
    <w:rsid w:val="004441C2"/>
    <w:rsid w:val="0044553F"/>
    <w:rsid w:val="0045235F"/>
    <w:rsid w:val="0045764B"/>
    <w:rsid w:val="004701CF"/>
    <w:rsid w:val="00470A07"/>
    <w:rsid w:val="00477304"/>
    <w:rsid w:val="00483F8F"/>
    <w:rsid w:val="004844FA"/>
    <w:rsid w:val="0048593C"/>
    <w:rsid w:val="00487D09"/>
    <w:rsid w:val="00492C61"/>
    <w:rsid w:val="00495FB6"/>
    <w:rsid w:val="004A1CD7"/>
    <w:rsid w:val="004A205D"/>
    <w:rsid w:val="004A50AE"/>
    <w:rsid w:val="004A67A1"/>
    <w:rsid w:val="004A6982"/>
    <w:rsid w:val="004A79E1"/>
    <w:rsid w:val="004D1E22"/>
    <w:rsid w:val="004D49AC"/>
    <w:rsid w:val="004D5D01"/>
    <w:rsid w:val="004E36E4"/>
    <w:rsid w:val="004E7875"/>
    <w:rsid w:val="004E7E13"/>
    <w:rsid w:val="004F7608"/>
    <w:rsid w:val="0050129F"/>
    <w:rsid w:val="005014C6"/>
    <w:rsid w:val="005027F4"/>
    <w:rsid w:val="00502B56"/>
    <w:rsid w:val="00505627"/>
    <w:rsid w:val="00510081"/>
    <w:rsid w:val="00513E7A"/>
    <w:rsid w:val="00515F6F"/>
    <w:rsid w:val="00516F4B"/>
    <w:rsid w:val="00531845"/>
    <w:rsid w:val="00535F1B"/>
    <w:rsid w:val="005366BF"/>
    <w:rsid w:val="00545DE9"/>
    <w:rsid w:val="00565B5D"/>
    <w:rsid w:val="00566E78"/>
    <w:rsid w:val="00581530"/>
    <w:rsid w:val="00582562"/>
    <w:rsid w:val="00583510"/>
    <w:rsid w:val="0058397C"/>
    <w:rsid w:val="00596A88"/>
    <w:rsid w:val="005A08C6"/>
    <w:rsid w:val="005A732A"/>
    <w:rsid w:val="005B0C1D"/>
    <w:rsid w:val="005B16CA"/>
    <w:rsid w:val="005C1387"/>
    <w:rsid w:val="005C1F3B"/>
    <w:rsid w:val="005C41D4"/>
    <w:rsid w:val="005C7037"/>
    <w:rsid w:val="005D3E93"/>
    <w:rsid w:val="005D6A3B"/>
    <w:rsid w:val="005E0C5E"/>
    <w:rsid w:val="005E3F3E"/>
    <w:rsid w:val="005E7645"/>
    <w:rsid w:val="005F1BEA"/>
    <w:rsid w:val="005F3F9C"/>
    <w:rsid w:val="005F7C7D"/>
    <w:rsid w:val="00606E76"/>
    <w:rsid w:val="0062582E"/>
    <w:rsid w:val="006347EC"/>
    <w:rsid w:val="00637339"/>
    <w:rsid w:val="00637877"/>
    <w:rsid w:val="00643045"/>
    <w:rsid w:val="00643787"/>
    <w:rsid w:val="006443A5"/>
    <w:rsid w:val="0064484C"/>
    <w:rsid w:val="006450F2"/>
    <w:rsid w:val="00655A2D"/>
    <w:rsid w:val="00656F02"/>
    <w:rsid w:val="006714DA"/>
    <w:rsid w:val="00673EAB"/>
    <w:rsid w:val="00675C1C"/>
    <w:rsid w:val="0068390A"/>
    <w:rsid w:val="006842DE"/>
    <w:rsid w:val="006877CA"/>
    <w:rsid w:val="00691410"/>
    <w:rsid w:val="00692F4B"/>
    <w:rsid w:val="00697D21"/>
    <w:rsid w:val="006A489B"/>
    <w:rsid w:val="006A6C6E"/>
    <w:rsid w:val="006A7876"/>
    <w:rsid w:val="006C4E55"/>
    <w:rsid w:val="006D652B"/>
    <w:rsid w:val="006E3760"/>
    <w:rsid w:val="006E3BCF"/>
    <w:rsid w:val="006E4287"/>
    <w:rsid w:val="006E46BB"/>
    <w:rsid w:val="006F2E68"/>
    <w:rsid w:val="006F3CE5"/>
    <w:rsid w:val="006F3FC0"/>
    <w:rsid w:val="0070083C"/>
    <w:rsid w:val="007031F3"/>
    <w:rsid w:val="0070338C"/>
    <w:rsid w:val="00705011"/>
    <w:rsid w:val="00710201"/>
    <w:rsid w:val="007111DD"/>
    <w:rsid w:val="00712986"/>
    <w:rsid w:val="00713F15"/>
    <w:rsid w:val="00731177"/>
    <w:rsid w:val="007355D1"/>
    <w:rsid w:val="00753DC1"/>
    <w:rsid w:val="00756A09"/>
    <w:rsid w:val="00756B00"/>
    <w:rsid w:val="0076271E"/>
    <w:rsid w:val="0076301E"/>
    <w:rsid w:val="007652EA"/>
    <w:rsid w:val="007778FC"/>
    <w:rsid w:val="00777DF4"/>
    <w:rsid w:val="00784FDA"/>
    <w:rsid w:val="00785F71"/>
    <w:rsid w:val="00790E6D"/>
    <w:rsid w:val="00794A60"/>
    <w:rsid w:val="007A5A86"/>
    <w:rsid w:val="007B3238"/>
    <w:rsid w:val="007B6FFA"/>
    <w:rsid w:val="007C0FD6"/>
    <w:rsid w:val="007C3CB7"/>
    <w:rsid w:val="007C53E6"/>
    <w:rsid w:val="007D3972"/>
    <w:rsid w:val="007D66A6"/>
    <w:rsid w:val="007E224A"/>
    <w:rsid w:val="007E2915"/>
    <w:rsid w:val="007E31F2"/>
    <w:rsid w:val="007F21DD"/>
    <w:rsid w:val="007F4B9C"/>
    <w:rsid w:val="0080605B"/>
    <w:rsid w:val="00807652"/>
    <w:rsid w:val="00813232"/>
    <w:rsid w:val="0084129A"/>
    <w:rsid w:val="00842C8A"/>
    <w:rsid w:val="0084694B"/>
    <w:rsid w:val="00847020"/>
    <w:rsid w:val="008635DD"/>
    <w:rsid w:val="00864084"/>
    <w:rsid w:val="008672E9"/>
    <w:rsid w:val="00867E40"/>
    <w:rsid w:val="0087270C"/>
    <w:rsid w:val="0087453B"/>
    <w:rsid w:val="0088199A"/>
    <w:rsid w:val="00883205"/>
    <w:rsid w:val="00891099"/>
    <w:rsid w:val="0089564F"/>
    <w:rsid w:val="008A53B3"/>
    <w:rsid w:val="008A5B8D"/>
    <w:rsid w:val="008A6544"/>
    <w:rsid w:val="008B689A"/>
    <w:rsid w:val="008B7D8E"/>
    <w:rsid w:val="008C1EA8"/>
    <w:rsid w:val="008C4747"/>
    <w:rsid w:val="008D2EA7"/>
    <w:rsid w:val="008D5FBA"/>
    <w:rsid w:val="008D642E"/>
    <w:rsid w:val="008E7CCA"/>
    <w:rsid w:val="008F019D"/>
    <w:rsid w:val="008F3D88"/>
    <w:rsid w:val="00907209"/>
    <w:rsid w:val="009104DB"/>
    <w:rsid w:val="00921C38"/>
    <w:rsid w:val="009244C8"/>
    <w:rsid w:val="0092630C"/>
    <w:rsid w:val="00942FD7"/>
    <w:rsid w:val="00944F66"/>
    <w:rsid w:val="00952B06"/>
    <w:rsid w:val="009535EC"/>
    <w:rsid w:val="00957B62"/>
    <w:rsid w:val="009608B2"/>
    <w:rsid w:val="009619B7"/>
    <w:rsid w:val="00963738"/>
    <w:rsid w:val="00980D16"/>
    <w:rsid w:val="0098339C"/>
    <w:rsid w:val="009836F8"/>
    <w:rsid w:val="00987DB3"/>
    <w:rsid w:val="009975E4"/>
    <w:rsid w:val="009A600E"/>
    <w:rsid w:val="009A7563"/>
    <w:rsid w:val="009B583F"/>
    <w:rsid w:val="009C3BD4"/>
    <w:rsid w:val="009C4E95"/>
    <w:rsid w:val="009D19A6"/>
    <w:rsid w:val="009D485A"/>
    <w:rsid w:val="009D7D68"/>
    <w:rsid w:val="009E0CDF"/>
    <w:rsid w:val="009E2717"/>
    <w:rsid w:val="009E6611"/>
    <w:rsid w:val="009E7F79"/>
    <w:rsid w:val="009F1B45"/>
    <w:rsid w:val="009F6BB9"/>
    <w:rsid w:val="00A00C03"/>
    <w:rsid w:val="00A03D32"/>
    <w:rsid w:val="00A0546B"/>
    <w:rsid w:val="00A05937"/>
    <w:rsid w:val="00A14581"/>
    <w:rsid w:val="00A171A5"/>
    <w:rsid w:val="00A2145F"/>
    <w:rsid w:val="00A258AC"/>
    <w:rsid w:val="00A25BD9"/>
    <w:rsid w:val="00A27EEF"/>
    <w:rsid w:val="00A3051F"/>
    <w:rsid w:val="00A36C9C"/>
    <w:rsid w:val="00A42CBE"/>
    <w:rsid w:val="00A431EA"/>
    <w:rsid w:val="00A47E2E"/>
    <w:rsid w:val="00A560FB"/>
    <w:rsid w:val="00A574F0"/>
    <w:rsid w:val="00A575F0"/>
    <w:rsid w:val="00A615AE"/>
    <w:rsid w:val="00A652C9"/>
    <w:rsid w:val="00A65A7A"/>
    <w:rsid w:val="00A67D43"/>
    <w:rsid w:val="00A82E1E"/>
    <w:rsid w:val="00A83BEA"/>
    <w:rsid w:val="00A96187"/>
    <w:rsid w:val="00A96A0B"/>
    <w:rsid w:val="00AA6873"/>
    <w:rsid w:val="00AB3785"/>
    <w:rsid w:val="00AC68B6"/>
    <w:rsid w:val="00AD2EB2"/>
    <w:rsid w:val="00AD76D6"/>
    <w:rsid w:val="00AE4B0B"/>
    <w:rsid w:val="00AF2E44"/>
    <w:rsid w:val="00AF42E1"/>
    <w:rsid w:val="00AF6478"/>
    <w:rsid w:val="00AF7DA7"/>
    <w:rsid w:val="00B01B57"/>
    <w:rsid w:val="00B03384"/>
    <w:rsid w:val="00B03487"/>
    <w:rsid w:val="00B22910"/>
    <w:rsid w:val="00B24CF5"/>
    <w:rsid w:val="00B25364"/>
    <w:rsid w:val="00B34187"/>
    <w:rsid w:val="00B43F74"/>
    <w:rsid w:val="00B46565"/>
    <w:rsid w:val="00B540E3"/>
    <w:rsid w:val="00B5575D"/>
    <w:rsid w:val="00B63B36"/>
    <w:rsid w:val="00B644BC"/>
    <w:rsid w:val="00B66942"/>
    <w:rsid w:val="00B75870"/>
    <w:rsid w:val="00B83B23"/>
    <w:rsid w:val="00B85B6D"/>
    <w:rsid w:val="00BA0292"/>
    <w:rsid w:val="00BA5CB9"/>
    <w:rsid w:val="00BB1932"/>
    <w:rsid w:val="00BB3E9E"/>
    <w:rsid w:val="00BB5845"/>
    <w:rsid w:val="00BC0BE7"/>
    <w:rsid w:val="00BD03A2"/>
    <w:rsid w:val="00BD0B52"/>
    <w:rsid w:val="00BD25FF"/>
    <w:rsid w:val="00BD404D"/>
    <w:rsid w:val="00BD7792"/>
    <w:rsid w:val="00C048D3"/>
    <w:rsid w:val="00C04A50"/>
    <w:rsid w:val="00C13EFD"/>
    <w:rsid w:val="00C157CA"/>
    <w:rsid w:val="00C17C7C"/>
    <w:rsid w:val="00C20168"/>
    <w:rsid w:val="00C202C2"/>
    <w:rsid w:val="00C21241"/>
    <w:rsid w:val="00C217AF"/>
    <w:rsid w:val="00C22A8C"/>
    <w:rsid w:val="00C3156B"/>
    <w:rsid w:val="00C40F7C"/>
    <w:rsid w:val="00C42673"/>
    <w:rsid w:val="00C53507"/>
    <w:rsid w:val="00C56F72"/>
    <w:rsid w:val="00C664FB"/>
    <w:rsid w:val="00C74134"/>
    <w:rsid w:val="00C77A4A"/>
    <w:rsid w:val="00C8018C"/>
    <w:rsid w:val="00C810C9"/>
    <w:rsid w:val="00C81A67"/>
    <w:rsid w:val="00C82F8B"/>
    <w:rsid w:val="00C91989"/>
    <w:rsid w:val="00C92E18"/>
    <w:rsid w:val="00C95514"/>
    <w:rsid w:val="00CA291C"/>
    <w:rsid w:val="00CA722E"/>
    <w:rsid w:val="00CB2CB5"/>
    <w:rsid w:val="00CB733F"/>
    <w:rsid w:val="00CC3DCE"/>
    <w:rsid w:val="00CC55DC"/>
    <w:rsid w:val="00CD06D7"/>
    <w:rsid w:val="00CD37BB"/>
    <w:rsid w:val="00CD4341"/>
    <w:rsid w:val="00CD6346"/>
    <w:rsid w:val="00CE0298"/>
    <w:rsid w:val="00CE3B7F"/>
    <w:rsid w:val="00CE407C"/>
    <w:rsid w:val="00CF0BBC"/>
    <w:rsid w:val="00CF6584"/>
    <w:rsid w:val="00CF7E9B"/>
    <w:rsid w:val="00D03366"/>
    <w:rsid w:val="00D05395"/>
    <w:rsid w:val="00D10806"/>
    <w:rsid w:val="00D10929"/>
    <w:rsid w:val="00D21C49"/>
    <w:rsid w:val="00D229FB"/>
    <w:rsid w:val="00D30032"/>
    <w:rsid w:val="00D3217F"/>
    <w:rsid w:val="00D33E3C"/>
    <w:rsid w:val="00D35F6F"/>
    <w:rsid w:val="00D36078"/>
    <w:rsid w:val="00D37393"/>
    <w:rsid w:val="00D4141F"/>
    <w:rsid w:val="00D428E1"/>
    <w:rsid w:val="00D42CAD"/>
    <w:rsid w:val="00D435CD"/>
    <w:rsid w:val="00D47AB1"/>
    <w:rsid w:val="00D53471"/>
    <w:rsid w:val="00D535F1"/>
    <w:rsid w:val="00D53965"/>
    <w:rsid w:val="00D566EF"/>
    <w:rsid w:val="00D6303A"/>
    <w:rsid w:val="00D64BA1"/>
    <w:rsid w:val="00D65D58"/>
    <w:rsid w:val="00D66F62"/>
    <w:rsid w:val="00D723F8"/>
    <w:rsid w:val="00D746B9"/>
    <w:rsid w:val="00D8064C"/>
    <w:rsid w:val="00D81267"/>
    <w:rsid w:val="00D83BA5"/>
    <w:rsid w:val="00D83D03"/>
    <w:rsid w:val="00D854B8"/>
    <w:rsid w:val="00D90AC7"/>
    <w:rsid w:val="00D919B4"/>
    <w:rsid w:val="00D94B08"/>
    <w:rsid w:val="00DA14D7"/>
    <w:rsid w:val="00DA15C9"/>
    <w:rsid w:val="00DA6B51"/>
    <w:rsid w:val="00DA7898"/>
    <w:rsid w:val="00DB0F97"/>
    <w:rsid w:val="00DB315F"/>
    <w:rsid w:val="00DB4709"/>
    <w:rsid w:val="00DB4CC1"/>
    <w:rsid w:val="00DB6A42"/>
    <w:rsid w:val="00DB7FCA"/>
    <w:rsid w:val="00DC0702"/>
    <w:rsid w:val="00DC5417"/>
    <w:rsid w:val="00DD00FD"/>
    <w:rsid w:val="00DD2787"/>
    <w:rsid w:val="00DD33AD"/>
    <w:rsid w:val="00DD3C2C"/>
    <w:rsid w:val="00DD5FF6"/>
    <w:rsid w:val="00DD6CD1"/>
    <w:rsid w:val="00DE05D2"/>
    <w:rsid w:val="00DE6F00"/>
    <w:rsid w:val="00DF3BBF"/>
    <w:rsid w:val="00DF64FE"/>
    <w:rsid w:val="00E077BE"/>
    <w:rsid w:val="00E11D30"/>
    <w:rsid w:val="00E144CE"/>
    <w:rsid w:val="00E22AE3"/>
    <w:rsid w:val="00E22FF6"/>
    <w:rsid w:val="00E31842"/>
    <w:rsid w:val="00E33160"/>
    <w:rsid w:val="00E33781"/>
    <w:rsid w:val="00E36067"/>
    <w:rsid w:val="00E4043E"/>
    <w:rsid w:val="00E44BB0"/>
    <w:rsid w:val="00E45889"/>
    <w:rsid w:val="00E47C31"/>
    <w:rsid w:val="00E47D55"/>
    <w:rsid w:val="00E5382F"/>
    <w:rsid w:val="00E571D9"/>
    <w:rsid w:val="00E62E01"/>
    <w:rsid w:val="00E64816"/>
    <w:rsid w:val="00E80151"/>
    <w:rsid w:val="00E81A48"/>
    <w:rsid w:val="00E82F37"/>
    <w:rsid w:val="00E86441"/>
    <w:rsid w:val="00E95128"/>
    <w:rsid w:val="00E96D3B"/>
    <w:rsid w:val="00EA3770"/>
    <w:rsid w:val="00EA783C"/>
    <w:rsid w:val="00EB15D2"/>
    <w:rsid w:val="00EC0774"/>
    <w:rsid w:val="00ED4D8B"/>
    <w:rsid w:val="00ED58D0"/>
    <w:rsid w:val="00ED5A21"/>
    <w:rsid w:val="00EE1C3A"/>
    <w:rsid w:val="00EE1E80"/>
    <w:rsid w:val="00EE3B84"/>
    <w:rsid w:val="00F05E44"/>
    <w:rsid w:val="00F07180"/>
    <w:rsid w:val="00F0749D"/>
    <w:rsid w:val="00F16238"/>
    <w:rsid w:val="00F16CFF"/>
    <w:rsid w:val="00F2684D"/>
    <w:rsid w:val="00F3363B"/>
    <w:rsid w:val="00F36A0E"/>
    <w:rsid w:val="00F4190A"/>
    <w:rsid w:val="00F41ADC"/>
    <w:rsid w:val="00F510B4"/>
    <w:rsid w:val="00F51354"/>
    <w:rsid w:val="00F604F1"/>
    <w:rsid w:val="00F610F4"/>
    <w:rsid w:val="00F64CD5"/>
    <w:rsid w:val="00F677AD"/>
    <w:rsid w:val="00F70329"/>
    <w:rsid w:val="00F70D46"/>
    <w:rsid w:val="00F7726D"/>
    <w:rsid w:val="00F81883"/>
    <w:rsid w:val="00F96DBF"/>
    <w:rsid w:val="00F97558"/>
    <w:rsid w:val="00FA1D68"/>
    <w:rsid w:val="00FA34E4"/>
    <w:rsid w:val="00FA58E5"/>
    <w:rsid w:val="00FA7766"/>
    <w:rsid w:val="00FB2202"/>
    <w:rsid w:val="00FB60BA"/>
    <w:rsid w:val="00FC49C3"/>
    <w:rsid w:val="00FC6E67"/>
    <w:rsid w:val="00FD1AC3"/>
    <w:rsid w:val="00FE1380"/>
    <w:rsid w:val="00FE55BA"/>
    <w:rsid w:val="00FF2322"/>
    <w:rsid w:val="00FF5E88"/>
    <w:rsid w:val="02053CF0"/>
    <w:rsid w:val="07D50139"/>
    <w:rsid w:val="07EF8CA2"/>
    <w:rsid w:val="0A2F56D5"/>
    <w:rsid w:val="0AEDBCD6"/>
    <w:rsid w:val="0CA8725C"/>
    <w:rsid w:val="0E060A64"/>
    <w:rsid w:val="0FEC9330"/>
    <w:rsid w:val="135E1D8A"/>
    <w:rsid w:val="190AB688"/>
    <w:rsid w:val="21EB4721"/>
    <w:rsid w:val="2474A535"/>
    <w:rsid w:val="27CFA85B"/>
    <w:rsid w:val="29A05518"/>
    <w:rsid w:val="2C9B335E"/>
    <w:rsid w:val="31AD3D89"/>
    <w:rsid w:val="34268390"/>
    <w:rsid w:val="41997B4F"/>
    <w:rsid w:val="435C19CA"/>
    <w:rsid w:val="4ADFA4F6"/>
    <w:rsid w:val="5054DE65"/>
    <w:rsid w:val="57BBADFC"/>
    <w:rsid w:val="585BFA8E"/>
    <w:rsid w:val="5E580924"/>
    <w:rsid w:val="629B05C8"/>
    <w:rsid w:val="62F7825E"/>
    <w:rsid w:val="6A4F1ED2"/>
    <w:rsid w:val="7011EAD5"/>
    <w:rsid w:val="709B2D29"/>
    <w:rsid w:val="77D805CB"/>
    <w:rsid w:val="7973D62C"/>
    <w:rsid w:val="7BFB7BFA"/>
    <w:rsid w:val="7D32B7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75BF4C"/>
  <w15:chartTrackingRefBased/>
  <w15:docId w15:val="{7E662784-8E3A-435F-AABF-B1A6759B03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bCs/>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6">
    <w:name w:val="heading 6"/>
    <w:basedOn w:val="Normal"/>
    <w:next w:val="Normal"/>
    <w:link w:val="Heading6Char"/>
    <w:uiPriority w:val="9"/>
    <w:semiHidden/>
    <w:unhideWhenUsed/>
    <w:qFormat/>
    <w:rsid w:val="007D3972"/>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unhideWhenUsed/>
    <w:rsid w:val="00E80151"/>
    <w:pPr>
      <w:autoSpaceDE w:val="0"/>
      <w:autoSpaceDN w:val="0"/>
      <w:adjustRightInd w:val="0"/>
      <w:spacing w:after="0" w:line="240" w:lineRule="auto"/>
    </w:pPr>
    <w:rPr>
      <w:rFonts w:eastAsia="Times New Roman" w:cs="Times New Roman"/>
      <w:sz w:val="20"/>
      <w:szCs w:val="20"/>
    </w:rPr>
  </w:style>
  <w:style w:type="character" w:customStyle="1" w:styleId="CommentTextChar">
    <w:name w:val="Comment Text Char"/>
    <w:basedOn w:val="DefaultParagraphFont"/>
    <w:link w:val="CommentText"/>
    <w:uiPriority w:val="99"/>
    <w:rsid w:val="00E80151"/>
    <w:rPr>
      <w:rFonts w:ascii="Times New Roman" w:eastAsia="Times New Roman" w:hAnsi="Times New Roman" w:cs="Times New Roman"/>
      <w:sz w:val="20"/>
      <w:szCs w:val="20"/>
    </w:rPr>
  </w:style>
  <w:style w:type="character" w:styleId="CommentReference">
    <w:name w:val="annotation reference"/>
    <w:semiHidden/>
    <w:unhideWhenUsed/>
    <w:rsid w:val="00E80151"/>
    <w:rPr>
      <w:sz w:val="16"/>
      <w:szCs w:val="16"/>
    </w:rPr>
  </w:style>
  <w:style w:type="paragraph" w:styleId="BalloonText">
    <w:name w:val="Balloon Text"/>
    <w:basedOn w:val="Normal"/>
    <w:link w:val="BalloonTextChar"/>
    <w:uiPriority w:val="99"/>
    <w:semiHidden/>
    <w:unhideWhenUsed/>
    <w:rsid w:val="00E8015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80151"/>
    <w:rPr>
      <w:rFonts w:ascii="Segoe UI" w:hAnsi="Segoe UI" w:cs="Segoe UI"/>
      <w:sz w:val="18"/>
      <w:szCs w:val="18"/>
    </w:rPr>
  </w:style>
  <w:style w:type="paragraph" w:styleId="Header">
    <w:name w:val="header"/>
    <w:basedOn w:val="Normal"/>
    <w:link w:val="HeaderChar"/>
    <w:uiPriority w:val="99"/>
    <w:unhideWhenUsed/>
    <w:rsid w:val="00A25BD9"/>
    <w:pPr>
      <w:tabs>
        <w:tab w:val="center" w:pos="4680"/>
        <w:tab w:val="right" w:pos="9360"/>
      </w:tabs>
      <w:spacing w:after="0" w:line="240" w:lineRule="auto"/>
    </w:pPr>
  </w:style>
  <w:style w:type="character" w:customStyle="1" w:styleId="HeaderChar">
    <w:name w:val="Header Char"/>
    <w:basedOn w:val="DefaultParagraphFont"/>
    <w:link w:val="Header"/>
    <w:uiPriority w:val="99"/>
    <w:rsid w:val="00A25BD9"/>
  </w:style>
  <w:style w:type="paragraph" w:styleId="Footer">
    <w:name w:val="footer"/>
    <w:basedOn w:val="Normal"/>
    <w:link w:val="FooterChar"/>
    <w:uiPriority w:val="99"/>
    <w:unhideWhenUsed/>
    <w:rsid w:val="00A25BD9"/>
    <w:pPr>
      <w:tabs>
        <w:tab w:val="center" w:pos="4680"/>
        <w:tab w:val="right" w:pos="9360"/>
      </w:tabs>
      <w:spacing w:after="0" w:line="240" w:lineRule="auto"/>
    </w:pPr>
  </w:style>
  <w:style w:type="character" w:customStyle="1" w:styleId="FooterChar">
    <w:name w:val="Footer Char"/>
    <w:basedOn w:val="DefaultParagraphFont"/>
    <w:link w:val="Footer"/>
    <w:uiPriority w:val="99"/>
    <w:rsid w:val="00A25BD9"/>
  </w:style>
  <w:style w:type="paragraph" w:styleId="CommentSubject">
    <w:name w:val="annotation subject"/>
    <w:basedOn w:val="CommentText"/>
    <w:next w:val="CommentText"/>
    <w:link w:val="CommentSubjectChar"/>
    <w:uiPriority w:val="99"/>
    <w:semiHidden/>
    <w:unhideWhenUsed/>
    <w:rsid w:val="000E601E"/>
    <w:pPr>
      <w:autoSpaceDE/>
      <w:autoSpaceDN/>
      <w:adjustRightInd/>
      <w:spacing w:after="160"/>
    </w:pPr>
    <w:rPr>
      <w:rFonts w:asciiTheme="minorHAnsi" w:eastAsiaTheme="minorHAnsi" w:hAnsiTheme="minorHAnsi" w:cstheme="minorBidi"/>
      <w:b/>
      <w:bCs w:val="0"/>
    </w:rPr>
  </w:style>
  <w:style w:type="character" w:customStyle="1" w:styleId="CommentSubjectChar">
    <w:name w:val="Comment Subject Char"/>
    <w:basedOn w:val="CommentTextChar"/>
    <w:link w:val="CommentSubject"/>
    <w:uiPriority w:val="99"/>
    <w:semiHidden/>
    <w:rsid w:val="000E601E"/>
    <w:rPr>
      <w:rFonts w:ascii="Times New Roman" w:eastAsia="Times New Roman" w:hAnsi="Times New Roman" w:cs="Times New Roman"/>
      <w:b/>
      <w:bCs w:val="0"/>
      <w:sz w:val="20"/>
      <w:szCs w:val="20"/>
    </w:rPr>
  </w:style>
  <w:style w:type="paragraph" w:styleId="ListParagraph">
    <w:name w:val="List Paragraph"/>
    <w:basedOn w:val="Normal"/>
    <w:uiPriority w:val="34"/>
    <w:qFormat/>
    <w:rsid w:val="00E62E01"/>
    <w:pPr>
      <w:ind w:left="720"/>
      <w:contextualSpacing/>
    </w:pPr>
  </w:style>
  <w:style w:type="character" w:customStyle="1" w:styleId="mw-lingo-tooltip-abbr">
    <w:name w:val="mw-lingo-tooltip-abbr"/>
    <w:basedOn w:val="DefaultParagraphFont"/>
    <w:rsid w:val="00F96DBF"/>
  </w:style>
  <w:style w:type="character" w:styleId="Hyperlink">
    <w:name w:val="Hyperlink"/>
    <w:basedOn w:val="DefaultParagraphFont"/>
    <w:uiPriority w:val="99"/>
    <w:semiHidden/>
    <w:unhideWhenUsed/>
    <w:rsid w:val="007D3972"/>
    <w:rPr>
      <w:color w:val="0000FF"/>
      <w:u w:val="single"/>
    </w:rPr>
  </w:style>
  <w:style w:type="character" w:customStyle="1" w:styleId="Heading6Char">
    <w:name w:val="Heading 6 Char"/>
    <w:basedOn w:val="DefaultParagraphFont"/>
    <w:link w:val="Heading6"/>
    <w:uiPriority w:val="9"/>
    <w:semiHidden/>
    <w:rsid w:val="007D3972"/>
    <w:rPr>
      <w:rFonts w:asciiTheme="majorHAnsi" w:eastAsiaTheme="majorEastAsia" w:hAnsiTheme="majorHAnsi" w:cstheme="majorBidi"/>
      <w:color w:val="1F3763" w:themeColor="accent1" w:themeShade="7F"/>
    </w:rPr>
  </w:style>
  <w:style w:type="paragraph" w:styleId="Revision">
    <w:name w:val="Revision"/>
    <w:hidden/>
    <w:uiPriority w:val="99"/>
    <w:semiHidden/>
    <w:rsid w:val="00E44BB0"/>
    <w:pPr>
      <w:spacing w:after="0" w:line="240" w:lineRule="auto"/>
    </w:pPr>
  </w:style>
  <w:style w:type="paragraph" w:styleId="HTMLPreformatted">
    <w:name w:val="HTML Preformatted"/>
    <w:basedOn w:val="Normal"/>
    <w:link w:val="HTMLPreformattedChar"/>
    <w:uiPriority w:val="99"/>
    <w:unhideWhenUsed/>
    <w:rsid w:val="0045764B"/>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rsid w:val="0045764B"/>
    <w:rPr>
      <w:rFonts w:ascii="Consolas" w:hAnsi="Consolas"/>
      <w:sz w:val="20"/>
      <w:szCs w:val="20"/>
    </w:rPr>
  </w:style>
  <w:style w:type="paragraph" w:styleId="NormalWeb">
    <w:name w:val="Normal (Web)"/>
    <w:basedOn w:val="Normal"/>
    <w:uiPriority w:val="99"/>
    <w:unhideWhenUsed/>
    <w:rsid w:val="00655A2D"/>
    <w:pPr>
      <w:spacing w:before="100" w:beforeAutospacing="1" w:after="100" w:afterAutospacing="1" w:line="240" w:lineRule="auto"/>
    </w:pPr>
    <w:rPr>
      <w:rFonts w:eastAsia="Times New Roman" w:cs="Times New Roman"/>
      <w:szCs w:val="24"/>
    </w:rPr>
  </w:style>
  <w:style w:type="character" w:styleId="PlaceholderText">
    <w:name w:val="Placeholder Text"/>
    <w:basedOn w:val="DefaultParagraphFont"/>
    <w:uiPriority w:val="99"/>
    <w:semiHidden/>
    <w:rsid w:val="00505627"/>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9313315">
      <w:bodyDiv w:val="1"/>
      <w:marLeft w:val="0"/>
      <w:marRight w:val="0"/>
      <w:marTop w:val="0"/>
      <w:marBottom w:val="0"/>
      <w:divBdr>
        <w:top w:val="none" w:sz="0" w:space="0" w:color="auto"/>
        <w:left w:val="none" w:sz="0" w:space="0" w:color="auto"/>
        <w:bottom w:val="none" w:sz="0" w:space="0" w:color="auto"/>
        <w:right w:val="none" w:sz="0" w:space="0" w:color="auto"/>
      </w:divBdr>
    </w:div>
    <w:div w:id="1455756073">
      <w:bodyDiv w:val="1"/>
      <w:marLeft w:val="0"/>
      <w:marRight w:val="0"/>
      <w:marTop w:val="0"/>
      <w:marBottom w:val="0"/>
      <w:divBdr>
        <w:top w:val="none" w:sz="0" w:space="0" w:color="auto"/>
        <w:left w:val="none" w:sz="0" w:space="0" w:color="auto"/>
        <w:bottom w:val="none" w:sz="0" w:space="0" w:color="auto"/>
        <w:right w:val="none" w:sz="0" w:space="0" w:color="auto"/>
      </w:divBdr>
    </w:div>
    <w:div w:id="1787772340">
      <w:bodyDiv w:val="1"/>
      <w:marLeft w:val="0"/>
      <w:marRight w:val="0"/>
      <w:marTop w:val="0"/>
      <w:marBottom w:val="0"/>
      <w:divBdr>
        <w:top w:val="none" w:sz="0" w:space="0" w:color="auto"/>
        <w:left w:val="none" w:sz="0" w:space="0" w:color="auto"/>
        <w:bottom w:val="none" w:sz="0" w:space="0" w:color="auto"/>
        <w:right w:val="none" w:sz="0" w:space="0" w:color="auto"/>
      </w:divBdr>
    </w:div>
    <w:div w:id="1932351509">
      <w:bodyDiv w:val="1"/>
      <w:marLeft w:val="0"/>
      <w:marRight w:val="0"/>
      <w:marTop w:val="0"/>
      <w:marBottom w:val="0"/>
      <w:divBdr>
        <w:top w:val="none" w:sz="0" w:space="0" w:color="auto"/>
        <w:left w:val="none" w:sz="0" w:space="0" w:color="auto"/>
        <w:bottom w:val="none" w:sz="0" w:space="0" w:color="auto"/>
        <w:right w:val="none" w:sz="0" w:space="0" w:color="auto"/>
      </w:divBdr>
      <w:divsChild>
        <w:div w:id="457726632">
          <w:marLeft w:val="0"/>
          <w:marRight w:val="0"/>
          <w:marTop w:val="0"/>
          <w:marBottom w:val="0"/>
          <w:divBdr>
            <w:top w:val="none" w:sz="0" w:space="0" w:color="auto"/>
            <w:left w:val="none" w:sz="0" w:space="0" w:color="auto"/>
            <w:bottom w:val="none" w:sz="0" w:space="0" w:color="auto"/>
            <w:right w:val="none" w:sz="0" w:space="0" w:color="auto"/>
          </w:divBdr>
          <w:divsChild>
            <w:div w:id="1758599597">
              <w:marLeft w:val="0"/>
              <w:marRight w:val="0"/>
              <w:marTop w:val="0"/>
              <w:marBottom w:val="0"/>
              <w:divBdr>
                <w:top w:val="none" w:sz="0" w:space="0" w:color="auto"/>
                <w:left w:val="none" w:sz="0" w:space="0" w:color="auto"/>
                <w:bottom w:val="none" w:sz="0" w:space="0" w:color="auto"/>
                <w:right w:val="none" w:sz="0" w:space="0" w:color="auto"/>
              </w:divBdr>
              <w:divsChild>
                <w:div w:id="1563638370">
                  <w:marLeft w:val="0"/>
                  <w:marRight w:val="0"/>
                  <w:marTop w:val="0"/>
                  <w:marBottom w:val="0"/>
                  <w:divBdr>
                    <w:top w:val="none" w:sz="0" w:space="0" w:color="auto"/>
                    <w:left w:val="none" w:sz="0" w:space="0" w:color="auto"/>
                    <w:bottom w:val="none" w:sz="0" w:space="0" w:color="auto"/>
                    <w:right w:val="none" w:sz="0" w:space="0" w:color="auto"/>
                  </w:divBdr>
                  <w:divsChild>
                    <w:div w:id="955913136">
                      <w:marLeft w:val="0"/>
                      <w:marRight w:val="0"/>
                      <w:marTop w:val="0"/>
                      <w:marBottom w:val="0"/>
                      <w:divBdr>
                        <w:top w:val="none" w:sz="0" w:space="0" w:color="auto"/>
                        <w:left w:val="none" w:sz="0" w:space="0" w:color="auto"/>
                        <w:bottom w:val="none" w:sz="0" w:space="0" w:color="auto"/>
                        <w:right w:val="none" w:sz="0" w:space="0" w:color="auto"/>
                      </w:divBdr>
                      <w:divsChild>
                        <w:div w:id="123227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A3AA1B18B994C6BA526C9987B3A50FD"/>
        <w:category>
          <w:name w:val="General"/>
          <w:gallery w:val="placeholder"/>
        </w:category>
        <w:types>
          <w:type w:val="bbPlcHdr"/>
        </w:types>
        <w:behaviors>
          <w:behavior w:val="content"/>
        </w:behaviors>
        <w:guid w:val="{5EF0ABA4-39C8-44E5-A888-977761F4B5A3}"/>
      </w:docPartPr>
      <w:docPartBody>
        <w:p w:rsidR="007077AD" w:rsidRDefault="00CD4341">
          <w:r w:rsidRPr="002C2F69">
            <w:rPr>
              <w:rStyle w:val="PlaceholderText"/>
            </w:rPr>
            <w:t>[Spec Type]</w:t>
          </w:r>
        </w:p>
      </w:docPartBody>
    </w:docPart>
    <w:docPart>
      <w:docPartPr>
        <w:name w:val="FD768C8F96294E07850910BB1A415B4C"/>
        <w:category>
          <w:name w:val="General"/>
          <w:gallery w:val="placeholder"/>
        </w:category>
        <w:types>
          <w:type w:val="bbPlcHdr"/>
        </w:types>
        <w:behaviors>
          <w:behavior w:val="content"/>
        </w:behaviors>
        <w:guid w:val="{052AA92C-5045-42AE-9AA5-A7A9F7278330}"/>
      </w:docPartPr>
      <w:docPartBody>
        <w:p w:rsidR="007077AD" w:rsidRDefault="00CD4341">
          <w:r w:rsidRPr="002C2F69">
            <w:rPr>
              <w:rStyle w:val="PlaceholderText"/>
            </w:rPr>
            <w:t>[Title]</w:t>
          </w:r>
        </w:p>
      </w:docPartBody>
    </w:docPart>
    <w:docPart>
      <w:docPartPr>
        <w:name w:val="059F9C0F538B4EEAA0D5C842EEB05626"/>
        <w:category>
          <w:name w:val="General"/>
          <w:gallery w:val="placeholder"/>
        </w:category>
        <w:types>
          <w:type w:val="bbPlcHdr"/>
        </w:types>
        <w:behaviors>
          <w:behavior w:val="content"/>
        </w:behaviors>
        <w:guid w:val="{D9192C6D-276C-4B09-8363-4B1F39EAA15E}"/>
      </w:docPartPr>
      <w:docPartBody>
        <w:p w:rsidR="007077AD" w:rsidRDefault="00CD4341">
          <w:r w:rsidRPr="002C2F69">
            <w:rPr>
              <w:rStyle w:val="PlaceholderText"/>
            </w:rPr>
            <w:t>[Category]</w:t>
          </w:r>
        </w:p>
      </w:docPartBody>
    </w:docPart>
    <w:docPart>
      <w:docPartPr>
        <w:name w:val="1A95C8FD823B4A9DB332774E61CF0CE7"/>
        <w:category>
          <w:name w:val="General"/>
          <w:gallery w:val="placeholder"/>
        </w:category>
        <w:types>
          <w:type w:val="bbPlcHdr"/>
        </w:types>
        <w:behaviors>
          <w:behavior w:val="content"/>
        </w:behaviors>
        <w:guid w:val="{83ED0E9E-A9F3-4244-8FE5-1AAD3ACFF3FC}"/>
      </w:docPartPr>
      <w:docPartBody>
        <w:p w:rsidR="007077AD" w:rsidRDefault="00CD4341">
          <w:r w:rsidRPr="002C2F69">
            <w:rPr>
              <w:rStyle w:val="PlaceholderText"/>
            </w:rPr>
            <w:t>[Category Description]</w:t>
          </w:r>
        </w:p>
      </w:docPartBody>
    </w:docPart>
    <w:docPart>
      <w:docPartPr>
        <w:name w:val="E4087FA95A8F4D73858543DB80459F72"/>
        <w:category>
          <w:name w:val="General"/>
          <w:gallery w:val="placeholder"/>
        </w:category>
        <w:types>
          <w:type w:val="bbPlcHdr"/>
        </w:types>
        <w:behaviors>
          <w:behavior w:val="content"/>
        </w:behaviors>
        <w:guid w:val="{0D0341BF-D50F-4EEC-8828-15D7FE6727B5}"/>
      </w:docPartPr>
      <w:docPartBody>
        <w:p w:rsidR="007077AD" w:rsidRDefault="00CD4341">
          <w:r w:rsidRPr="002C2F69">
            <w:rPr>
              <w:rStyle w:val="PlaceholderText"/>
            </w:rPr>
            <w:t>[Title]</w:t>
          </w:r>
        </w:p>
      </w:docPartBody>
    </w:docPart>
    <w:docPart>
      <w:docPartPr>
        <w:name w:val="3F434A1A3C3A4ECC8C272BB7B74D55BD"/>
        <w:category>
          <w:name w:val="General"/>
          <w:gallery w:val="placeholder"/>
        </w:category>
        <w:types>
          <w:type w:val="bbPlcHdr"/>
        </w:types>
        <w:behaviors>
          <w:behavior w:val="content"/>
        </w:behaviors>
        <w:guid w:val="{13677EC6-CA91-452B-885D-21F44844E734}"/>
      </w:docPartPr>
      <w:docPartBody>
        <w:p w:rsidR="007077AD" w:rsidRDefault="00CD4341">
          <w:r w:rsidRPr="002C2F69">
            <w:rPr>
              <w:rStyle w:val="PlaceholderText"/>
            </w:rPr>
            <w:t>[Version Date]</w:t>
          </w:r>
        </w:p>
      </w:docPartBody>
    </w:docPart>
    <w:docPart>
      <w:docPartPr>
        <w:name w:val="B631BD1A1B2046CB8F9021F9F02F022B"/>
        <w:category>
          <w:name w:val="General"/>
          <w:gallery w:val="placeholder"/>
        </w:category>
        <w:types>
          <w:type w:val="bbPlcHdr"/>
        </w:types>
        <w:behaviors>
          <w:behavior w:val="content"/>
        </w:behaviors>
        <w:guid w:val="{F3995469-D0ED-4918-AE8A-9086BC0398D8}"/>
      </w:docPartPr>
      <w:docPartBody>
        <w:p w:rsidR="004F73D0" w:rsidRDefault="00F604F1">
          <w:r w:rsidRPr="00C60A63">
            <w:rPr>
              <w:rStyle w:val="PlaceholderText"/>
            </w:rPr>
            <w:t>[Contract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sDel="0"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341"/>
    <w:rsid w:val="00363492"/>
    <w:rsid w:val="003C19ED"/>
    <w:rsid w:val="003F362F"/>
    <w:rsid w:val="004F73D0"/>
    <w:rsid w:val="007077AD"/>
    <w:rsid w:val="00743D62"/>
    <w:rsid w:val="008E6A8A"/>
    <w:rsid w:val="00962D1F"/>
    <w:rsid w:val="00C914DF"/>
    <w:rsid w:val="00CD4341"/>
    <w:rsid w:val="00D02462"/>
    <w:rsid w:val="00DF1483"/>
    <w:rsid w:val="00F11A9D"/>
    <w:rsid w:val="00F5011A"/>
    <w:rsid w:val="00F604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4341"/>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604F1"/>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Standard Specification" ma:contentTypeID="0x0101006B0E9F28F5A7D64E8DB05F4882F336610059E17D96B8F20546B60054FB03AD0064" ma:contentTypeVersion="89" ma:contentTypeDescription="Documentation https://mdotgov.sharepoint.com/sites/OHDTechnologySolutionsMDOTSHA/_layouts/OneNote.aspx?id=%2Fsites%2FOHDTechnologySolutionsMDOTSHA%2FSiteAssets%2FOHD%20Tech%20-%20DTSD%20Tools&amp;wd=target%28%F0%9F%93%97%20SHA%20Specifications.one%7C2E09E17B-8BEB-453C-A4E8-6AD6EE9BA3DC%2F3.1%20-%20Content%20Type%20Hub%20Items%7CAC7B166E-54A3-4AEF-88DA-DACB00FD1601%2F%29" ma:contentTypeScope="" ma:versionID="ac616f9a6c4fcef17737997a4f449d3c">
  <xsd:schema xmlns:xsd="http://www.w3.org/2001/XMLSchema" xmlns:xs="http://www.w3.org/2001/XMLSchema" xmlns:p="http://schemas.microsoft.com/office/2006/metadata/properties" xmlns:ns2="64a3e435-be48-4f0a-a6e5-62b31e02ddd9" xmlns:ns4="403cbd46-e64d-4f3c-8130-02c6eed73600" targetNamespace="http://schemas.microsoft.com/office/2006/metadata/properties" ma:root="true" ma:fieldsID="6809ed1b2b27fb4fafb9c4fa69faf79e" ns2:_="" ns4:_="">
    <xsd:import namespace="64a3e435-be48-4f0a-a6e5-62b31e02ddd9"/>
    <xsd:import namespace="403cbd46-e64d-4f3c-8130-02c6eed73600"/>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Sheets" minOccurs="0"/>
                <xsd:element ref="ns2:Version_x0020_Date" minOccurs="0"/>
                <xsd:element ref="ns2:Wiki_x0020_URL" minOccurs="0"/>
                <xsd:element ref="ns2:Doc_x0020_Sort_x0020_Order" minOccurs="0"/>
                <xsd:element ref="ns2:FileSizeLimit" minOccurs="0"/>
                <xsd:element ref="ns2:Src_x0020_ID" minOccurs="0"/>
                <xsd:element ref="ns4:_dlc_DocId" minOccurs="0"/>
                <xsd:element ref="ns4:_dlc_DocIdUrl" minOccurs="0"/>
                <xsd:element ref="ns4:_dlc_DocIdPersistId" minOccurs="0"/>
                <xsd:element ref="ns4:Spec_x0020_Yea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Sheets" ma:index="10" nillable="true" ma:displayName="Sheets" ma:internalName="Sheets">
      <xsd:simpleType>
        <xsd:restriction base="dms:Number"/>
      </xsd:simpleType>
    </xsd:element>
    <xsd:element name="Version_x0020_Date" ma:index="11" nillable="true" ma:displayName="Version Date" ma:format="DateOnly" ma:internalName="Version_x0020_Date">
      <xsd:simpleType>
        <xsd:restriction base="dms:DateTime"/>
      </xsd:simpleType>
    </xsd:element>
    <xsd:element name="Wiki_x0020_URL" ma:index="12"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Doc_x0020_Sort_x0020_Order" ma:index="19" nillable="true" ma:displayName="Doc Sort Order" ma:internalName="Doc_x0020_Sort_x0020_Order" ma:percentage="FALSE">
      <xsd:simpleType>
        <xsd:restriction base="dms:Number"/>
      </xsd:simpleType>
    </xsd:element>
    <xsd:element name="FileSizeLimit" ma:index="20" nillable="true" ma:displayName="File Size Limit" ma:internalName="FileSizeLimit">
      <xsd:simpleType>
        <xsd:restriction base="dms:Text">
          <xsd:maxLength value="255"/>
        </xsd:restriction>
      </xsd:simpleType>
    </xsd:element>
    <xsd:element name="Src_x0020_ID" ma:index="21" nillable="true" ma:displayName="Src ID" ma:internalName="Src_x0020_ID">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403cbd46-e64d-4f3c-8130-02c6eed73600" elementFormDefault="qualified">
    <xsd:import namespace="http://schemas.microsoft.com/office/2006/documentManagement/types"/>
    <xsd:import namespace="http://schemas.microsoft.com/office/infopath/2007/PartnerControls"/>
    <xsd:element name="_dlc_DocId" ma:index="22" nillable="true" ma:displayName="Document ID Value" ma:description="The value of the document ID assigned to this item." ma:indexed="true" ma:internalName="_dlc_DocId" ma:readOnly="true">
      <xsd:simpleType>
        <xsd:restriction base="dms:Text"/>
      </xsd:simpleType>
    </xsd:element>
    <xsd:element name="_dlc_DocIdUrl" ma:index="2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4" nillable="true" ma:displayName="Persist ID" ma:description="Keep ID on add." ma:hidden="true" ma:internalName="_dlc_DocIdPersistId" ma:readOnly="true">
      <xsd:simpleType>
        <xsd:restriction base="dms:Boolean"/>
      </xsd:simpleType>
    </xsd:element>
    <xsd:element name="Spec_x0020_Year" ma:index="25" nillable="true" ma:displayName="Spec Year" ma:decimals="0" ma:format="Dropdown" ma:internalName="Spec_x0020_Year" ma:percentage="FALSE">
      <xsd:simpleType>
        <xsd:restriction base="dms:Number">
          <xsd:maxInclusive value="3000"/>
          <xsd:minInclusive value="1900"/>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1" ma:displayName="Title"/>
        <xsd:element ref="dc:subject" minOccurs="0" maxOccurs="1" ma:index="4" ma:displayName="Subject"/>
        <xsd:element ref="dc:description" minOccurs="0" maxOccurs="1"/>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pec_x0020_Type xmlns="64a3e435-be48-4f0a-a6e5-62b31e02ddd9">Special Provisions</Spec_x0020_Type>
    <Category_x0020_Description xmlns="64a3e435-be48-4f0a-a6e5-62b31e02ddd9">UTILITIES</Category_x0020_Description>
    <TOC_x0020_Group_x0020_Sort xmlns="64a3e435-be48-4f0a-a6e5-62b31e02ddd9">Part 3: Category 875 - Utilities</TOC_x0020_Group_x0020_Sort>
    <Title_x0020_2 xmlns="64a3e435-be48-4f0a-a6e5-62b31e02ddd9" xsi:nil="true"/>
    <TOC_x0020_Group xmlns="64a3e435-be48-4f0a-a6e5-62b31e02ddd9">Category 875 - Utilities</TOC_x0020_Group>
    <Src_x0020_ID xmlns="64a3e435-be48-4f0a-a6e5-62b31e02ddd9" xsi:nil="true"/>
    <Sheets xmlns="64a3e435-be48-4f0a-a6e5-62b31e02ddd9">24</Sheets>
    <Version_x0020_Date xmlns="64a3e435-be48-4f0a-a6e5-62b31e02ddd9">2023-11-30T05:00:00+00:00</Version_x0020_Date>
    <Wiki_x0020_URL xmlns="64a3e435-be48-4f0a-a6e5-62b31e02ddd9">
      <Url xsi:nil="true"/>
      <Description xsi:nil="true"/>
    </Wiki_x0020_URL>
    <Doc_x0020_Sort_x0020_Order xmlns="64a3e435-be48-4f0a-a6e5-62b31e02ddd9" xsi:nil="true"/>
    <Table_x0020_Of_x0020_Contents xmlns="64a3e435-be48-4f0a-a6e5-62b31e02ddd9">SP - Section 875 — Utilities Statement</Table_x0020_Of_x0020_Contents>
    <FileSizeLimit xmlns="64a3e435-be48-4f0a-a6e5-62b31e02ddd9" xsi:nil="true"/>
    <Spec_x0020_Year xmlns="403cbd46-e64d-4f3c-8130-02c6eed73600">2023</Spec_x0020_Year>
    <_dlc_DocId xmlns="403cbd46-e64d-4f3c-8130-02c6eed73600">SHASPECS-1983533616-8836</_dlc_DocId>
    <_dlc_DocIdUrl xmlns="403cbd46-e64d-4f3c-8130-02c6eed73600">
      <Url>https://mdotgov.sharepoint.com/sites/SHA_Specifications/_layouts/15/DocIdRedir.aspx?ID=SHASPECS-1983533616-8836</Url>
      <Description>SHASPECS-1983533616-8836</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66ef227b-8bb7-45a7-93d7-65c949b5a8e5" ContentTypeId="0x0101006B0E9F28F5A7D64E8DB05F4882F33661" PreviousValue="false" LastSyncTimeStamp="2024-04-19T11:31:12.22Z"/>
</file>

<file path=customXml/itemProps1.xml><?xml version="1.0" encoding="utf-8"?>
<ds:datastoreItem xmlns:ds="http://schemas.openxmlformats.org/officeDocument/2006/customXml" ds:itemID="{4C786E9F-678C-45AA-B4F7-6458A11993C9}"/>
</file>

<file path=customXml/itemProps2.xml><?xml version="1.0" encoding="utf-8"?>
<ds:datastoreItem xmlns:ds="http://schemas.openxmlformats.org/officeDocument/2006/customXml" ds:itemID="{CB0BA72F-CE09-4F4E-B6F4-512383A4606A}">
  <ds:schemaRefs>
    <ds:schemaRef ds:uri="http://schemas.microsoft.com/sharepoint/v3/contenttype/forms"/>
  </ds:schemaRefs>
</ds:datastoreItem>
</file>

<file path=customXml/itemProps3.xml><?xml version="1.0" encoding="utf-8"?>
<ds:datastoreItem xmlns:ds="http://schemas.openxmlformats.org/officeDocument/2006/customXml" ds:itemID="{D9DEBA2A-9A7E-434F-A606-16724887C8B0}">
  <ds:schemaRefs>
    <ds:schemaRef ds:uri="http://purl.org/dc/dcmitype/"/>
    <ds:schemaRef ds:uri="64a3e435-be48-4f0a-a6e5-62b31e02ddd9"/>
    <ds:schemaRef ds:uri="http://purl.org/dc/elements/1.1/"/>
    <ds:schemaRef ds:uri="http://schemas.microsoft.com/office/2006/metadata/properties"/>
    <ds:schemaRef ds:uri="http://schemas.microsoft.com/office/infopath/2007/PartnerControls"/>
    <ds:schemaRef ds:uri="http://purl.org/dc/terms/"/>
    <ds:schemaRef ds:uri="http://schemas.openxmlformats.org/package/2006/metadata/core-properties"/>
    <ds:schemaRef ds:uri="http://schemas.microsoft.com/office/2006/documentManagement/types"/>
    <ds:schemaRef ds:uri="http://www.w3.org/XML/1998/namespace"/>
  </ds:schemaRefs>
</ds:datastoreItem>
</file>

<file path=customXml/itemProps4.xml><?xml version="1.0" encoding="utf-8"?>
<ds:datastoreItem xmlns:ds="http://schemas.openxmlformats.org/officeDocument/2006/customXml" ds:itemID="{0B4CFD3E-892B-4C13-99EA-DF125A3DBC6D}"/>
</file>

<file path=customXml/itemProps5.xml><?xml version="1.0" encoding="utf-8"?>
<ds:datastoreItem xmlns:ds="http://schemas.openxmlformats.org/officeDocument/2006/customXml" ds:itemID="{6AE1880C-23EF-4258-8DE3-0883FF939132}"/>
</file>

<file path=docProps/app.xml><?xml version="1.0" encoding="utf-8"?>
<Properties xmlns="http://schemas.openxmlformats.org/officeDocument/2006/extended-properties" xmlns:vt="http://schemas.openxmlformats.org/officeDocument/2006/docPropsVTypes">
  <Template>Normal.dotm</Template>
  <TotalTime>2</TotalTime>
  <Pages>24</Pages>
  <Words>7876</Words>
  <Characters>46516</Characters>
  <Application>Microsoft Office Word</Application>
  <DocSecurity>0</DocSecurity>
  <Lines>1011</Lines>
  <Paragraphs>267</Paragraphs>
  <ScaleCrop>false</ScaleCrop>
  <Company/>
  <LinksUpToDate>false</LinksUpToDate>
  <CharactersWithSpaces>54125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875 — UTILITIES STATEMENT</dc:title>
  <dc:subject>SP</dc:subject>
  <dc:creator>Roger Howell</dc:creator>
  <cp:keywords/>
  <dc:description/>
  <cp:lastModifiedBy>Reynaldo Delos Reyes</cp:lastModifiedBy>
  <cp:revision>237</cp:revision>
  <cp:lastPrinted>2017-10-06T22:13:00Z</cp:lastPrinted>
  <dcterms:created xsi:type="dcterms:W3CDTF">2019-04-19T17:04:00Z</dcterms:created>
  <dcterms:modified xsi:type="dcterms:W3CDTF">2023-12-04T15:54:00Z</dcterms:modified>
  <cp:category>CATEGORY 875</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0x0101006B0E9F28F5A7D64E8DB05F4882F336610059E17D96B8F20546B60054FB03AD0064</vt:lpwstr>
  </property>
  <property fmtid="{D5CDD505-2E9C-101B-9397-08002B2CF9AE}" pid="3" name="_dlc_DocIdItemGuid">
    <vt:lpwstr>3532d0f9-25fe-414d-ad81-22f1cbe617c3</vt:lpwstr>
  </property>
  <property fmtid="{D5CDD505-2E9C-101B-9397-08002B2CF9AE}" pid="4" name="GrammarlyDocumentId">
    <vt:lpwstr>81e09286c8417254667e03c153dc8700d4d4946cff2f7f23034b5c460c5b05bd</vt:lpwstr>
  </property>
  <property fmtid="{D5CDD505-2E9C-101B-9397-08002B2CF9AE}" pid="5" name="Order">
    <vt:r8>8200</vt:r8>
  </property>
  <property fmtid="{D5CDD505-2E9C-101B-9397-08002B2CF9AE}" pid="6" name="xd_Signature">
    <vt:bool>false</vt:bool>
  </property>
  <property fmtid="{D5CDD505-2E9C-101B-9397-08002B2CF9AE}" pid="7" name="Src Document ID">
    <vt:lpwstr>, </vt:lpwstr>
  </property>
  <property fmtid="{D5CDD505-2E9C-101B-9397-08002B2CF9AE}" pid="8" name="xd_ProgID">
    <vt:lpwstr/>
  </property>
  <property fmtid="{D5CDD505-2E9C-101B-9397-08002B2CF9AE}" pid="9" name="Funding Types">
    <vt:lpwstr>;#Federal - A;#Federal - O;#State;#</vt:lpwstr>
  </property>
  <property fmtid="{D5CDD505-2E9C-101B-9397-08002B2CF9AE}" pid="10" name="FAP Number">
    <vt:lpwstr>N/A</vt:lpwstr>
  </property>
  <property fmtid="{D5CDD505-2E9C-101B-9397-08002B2CF9AE}" pid="11" name="_SourceUrl">
    <vt:lpwstr/>
  </property>
  <property fmtid="{D5CDD505-2E9C-101B-9397-08002B2CF9AE}" pid="12" name="_SharedFileIndex">
    <vt:lpwstr/>
  </property>
  <property fmtid="{D5CDD505-2E9C-101B-9397-08002B2CF9AE}" pid="13" name="ComplianceAssetId">
    <vt:lpwstr/>
  </property>
  <property fmtid="{D5CDD505-2E9C-101B-9397-08002B2CF9AE}" pid="14" name="TemplateUrl">
    <vt:lpwstr/>
  </property>
  <property fmtid="{D5CDD505-2E9C-101B-9397-08002B2CF9AE}" pid="15" name="TriggerFlowInfo">
    <vt:lpwstr/>
  </property>
  <property fmtid="{D5CDD505-2E9C-101B-9397-08002B2CF9AE}" pid="16" name="IFB Include">
    <vt:bool>false</vt:bool>
  </property>
</Properties>
</file>